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83165" w14:textId="3B33AFEE" w:rsidR="00410446" w:rsidRPr="00464B1E" w:rsidRDefault="001C5B49" w:rsidP="004228C2">
      <w:pPr>
        <w:pStyle w:val="MDPI63Notes"/>
        <w:rPr>
          <w:b/>
          <w:bCs/>
          <w:sz w:val="24"/>
          <w:szCs w:val="28"/>
        </w:rPr>
      </w:pPr>
      <w:r w:rsidRPr="00464B1E">
        <w:rPr>
          <w:b/>
          <w:bCs/>
          <w:sz w:val="24"/>
          <w:szCs w:val="28"/>
        </w:rPr>
        <w:t>Supplement</w:t>
      </w:r>
    </w:p>
    <w:p w14:paraId="0166B1F4" w14:textId="48ED47D8" w:rsidR="001C5B49" w:rsidRPr="00390B74" w:rsidRDefault="001C5B49" w:rsidP="001C5B49">
      <w:pPr>
        <w:spacing w:after="200" w:line="276" w:lineRule="auto"/>
        <w:jc w:val="left"/>
        <w:rPr>
          <w:rFonts w:eastAsia="Calibri" w:cs="Calibri"/>
          <w:noProof w:val="0"/>
          <w:color w:val="auto"/>
          <w:lang w:eastAsia="ru-RU"/>
        </w:rPr>
      </w:pPr>
      <w:r w:rsidRPr="00390B74">
        <w:rPr>
          <w:rFonts w:eastAsia="Calibri" w:cs="Calibri"/>
          <w:b/>
          <w:bCs/>
          <w:noProof w:val="0"/>
          <w:color w:val="auto"/>
          <w:lang w:eastAsia="ru-RU"/>
        </w:rPr>
        <w:t>Table S</w:t>
      </w:r>
      <w:r w:rsidR="00783D7B" w:rsidRPr="00390B74">
        <w:rPr>
          <w:rFonts w:eastAsia="Calibri" w:cs="Calibri"/>
          <w:b/>
          <w:bCs/>
          <w:noProof w:val="0"/>
          <w:color w:val="auto"/>
          <w:lang w:eastAsia="ru-RU"/>
        </w:rPr>
        <w:t>1</w:t>
      </w:r>
      <w:r w:rsidRPr="00390B74">
        <w:rPr>
          <w:rFonts w:eastAsia="Calibri" w:cs="Calibri"/>
          <w:noProof w:val="0"/>
          <w:color w:val="auto"/>
          <w:lang w:eastAsia="ru-RU"/>
        </w:rPr>
        <w:t xml:space="preserve"> Hematological blood parameters and the leukocyte formula of rats (n=210). </w:t>
      </w:r>
      <w:proofErr w:type="spellStart"/>
      <w:r w:rsidRPr="00390B74">
        <w:rPr>
          <w:rFonts w:eastAsia="Calibri" w:cs="Calibri"/>
          <w:noProof w:val="0"/>
          <w:color w:val="auto"/>
          <w:lang w:eastAsia="ru-RU"/>
        </w:rPr>
        <w:t>Mean±SE</w:t>
      </w:r>
      <w:proofErr w:type="spellEnd"/>
      <w:r w:rsidR="006F38F4" w:rsidRPr="00390B74">
        <w:rPr>
          <w:rFonts w:eastAsia="Calibri" w:cs="Calibri"/>
          <w:noProof w:val="0"/>
          <w:color w:val="auto"/>
          <w:lang w:eastAsia="ru-RU"/>
        </w:rPr>
        <w:t>.</w:t>
      </w:r>
    </w:p>
    <w:tbl>
      <w:tblPr>
        <w:tblW w:w="9801" w:type="dxa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096"/>
        <w:gridCol w:w="593"/>
        <w:gridCol w:w="594"/>
        <w:gridCol w:w="595"/>
        <w:gridCol w:w="595"/>
        <w:gridCol w:w="605"/>
        <w:gridCol w:w="605"/>
        <w:gridCol w:w="594"/>
        <w:gridCol w:w="593"/>
        <w:gridCol w:w="592"/>
        <w:gridCol w:w="592"/>
        <w:gridCol w:w="592"/>
        <w:gridCol w:w="592"/>
        <w:gridCol w:w="592"/>
        <w:gridCol w:w="593"/>
      </w:tblGrid>
      <w:tr w:rsidR="001C5B49" w:rsidRPr="00390B74" w14:paraId="1C30E6D1" w14:textId="77777777" w:rsidTr="003A2B97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582B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Day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35166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Group</w:t>
            </w:r>
          </w:p>
        </w:tc>
        <w:tc>
          <w:tcPr>
            <w:tcW w:w="118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A943E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ind w:left="-189" w:firstLine="189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Ery</w:t>
            </w:r>
          </w:p>
          <w:p w14:paraId="069E267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ind w:left="-189" w:firstLine="189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mln</w:t>
            </w:r>
            <w:proofErr w:type="spellEnd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/mL</w:t>
            </w:r>
          </w:p>
        </w:tc>
        <w:tc>
          <w:tcPr>
            <w:tcW w:w="119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369C9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Leu</w:t>
            </w:r>
          </w:p>
          <w:p w14:paraId="562316C4" w14:textId="357EC485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10</w:t>
            </w:r>
            <w:r w:rsidRPr="00390B74">
              <w:rPr>
                <w:rFonts w:eastAsia="Times New Roman"/>
                <w:b/>
                <w:noProof w:val="0"/>
                <w:vertAlign w:val="superscript"/>
                <w:lang w:eastAsia="de-DE" w:bidi="en-US"/>
              </w:rPr>
              <w:t>3</w:t>
            </w: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 xml:space="preserve"> </w:t>
            </w:r>
            <w:r w:rsidR="004826FA" w:rsidRPr="00390B74">
              <w:rPr>
                <w:rFonts w:eastAsia="Times New Roman"/>
                <w:b/>
                <w:noProof w:val="0"/>
                <w:lang w:eastAsia="de-DE" w:bidi="en-US"/>
              </w:rPr>
              <w:t>abs</w:t>
            </w: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/mL</w:t>
            </w:r>
          </w:p>
        </w:tc>
        <w:tc>
          <w:tcPr>
            <w:tcW w:w="12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2D2E0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Hgb</w:t>
            </w:r>
          </w:p>
          <w:p w14:paraId="2F4C823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g/L</w:t>
            </w:r>
          </w:p>
        </w:tc>
        <w:tc>
          <w:tcPr>
            <w:tcW w:w="118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2B40A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Lymph</w:t>
            </w:r>
          </w:p>
          <w:p w14:paraId="075B4E7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118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DEB76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Neu</w:t>
            </w:r>
          </w:p>
          <w:p w14:paraId="7F2EA16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118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F345C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Eo</w:t>
            </w:r>
            <w:proofErr w:type="spellEnd"/>
          </w:p>
          <w:p w14:paraId="21C9079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118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35D27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Mono</w:t>
            </w:r>
          </w:p>
          <w:p w14:paraId="03D84DE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</w:tr>
      <w:tr w:rsidR="001C5B49" w:rsidRPr="00390B74" w14:paraId="766003AF" w14:textId="77777777" w:rsidTr="003A2B97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13A23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3CE7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3553A1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7A29CC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464A9D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24D4CED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30FBBE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DA7CCA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9621C2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3DF9C1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4745C4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7F05BB0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9E5F40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25D0B38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284E25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</w:tcPr>
          <w:p w14:paraId="4EED083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</w:tr>
      <w:tr w:rsidR="001C5B49" w:rsidRPr="00390B74" w14:paraId="49CCEC02" w14:textId="77777777" w:rsidTr="003A2B97">
        <w:trPr>
          <w:trHeight w:val="300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5C7A402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>11</w:t>
            </w:r>
            <w:r w:rsidRPr="00390B74">
              <w:rPr>
                <w:rFonts w:eastAsia="Times New Roman"/>
                <w:noProof w:val="0"/>
                <w:snapToGrid w:val="0"/>
                <w:vertAlign w:val="superscript"/>
                <w:lang w:eastAsia="ru-RU" w:bidi="ru-RU"/>
              </w:rPr>
              <w:t>th</w:t>
            </w: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B90C0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Placebo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ECF04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4,38±</w:t>
            </w:r>
          </w:p>
          <w:p w14:paraId="2DCA245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1,16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E1DE7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4,57±</w:t>
            </w:r>
          </w:p>
          <w:p w14:paraId="7A1FB35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1,20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313C4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6,12±</w:t>
            </w:r>
          </w:p>
          <w:p w14:paraId="54E301F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0,95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EDF6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5,93±</w:t>
            </w:r>
          </w:p>
          <w:p w14:paraId="525C821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0,96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7EE9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121,83±</w:t>
            </w:r>
          </w:p>
          <w:p w14:paraId="5F8829A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17,68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405D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117,50±</w:t>
            </w:r>
          </w:p>
          <w:p w14:paraId="6650550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12,08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DAE48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76,67±</w:t>
            </w:r>
          </w:p>
          <w:p w14:paraId="127DF9F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5,75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B5A4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81,50±</w:t>
            </w:r>
          </w:p>
          <w:p w14:paraId="30F38F6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4,85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0C64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22,50±</w:t>
            </w:r>
          </w:p>
          <w:p w14:paraId="06522D5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5,86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21CE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15,83±</w:t>
            </w:r>
          </w:p>
          <w:p w14:paraId="7B3B898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3,60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8086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0,17±</w:t>
            </w:r>
          </w:p>
          <w:p w14:paraId="5307947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0,41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7576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34419AE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18E5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0F1EF02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0,52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EF0F3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2,17±</w:t>
            </w:r>
          </w:p>
          <w:p w14:paraId="5E28443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1,94</w:t>
            </w:r>
          </w:p>
        </w:tc>
      </w:tr>
      <w:tr w:rsidR="001C5B49" w:rsidRPr="00390B74" w14:paraId="01F10A62" w14:textId="77777777" w:rsidTr="003A2B97">
        <w:trPr>
          <w:trHeight w:val="290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586EB4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C1759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Adjuvant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18790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4,55±</w:t>
            </w:r>
          </w:p>
          <w:p w14:paraId="6AE847F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1,00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D34E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4,32±</w:t>
            </w:r>
          </w:p>
          <w:p w14:paraId="3782827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1,19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3EA4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5,70±</w:t>
            </w:r>
          </w:p>
          <w:p w14:paraId="70CF272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0,86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1D744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6,70±</w:t>
            </w:r>
          </w:p>
          <w:p w14:paraId="4301DC4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1,22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C2A2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113,00±</w:t>
            </w:r>
          </w:p>
          <w:p w14:paraId="059A8B1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17,11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D5BDA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119,33±</w:t>
            </w:r>
          </w:p>
          <w:p w14:paraId="66DA800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15,22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E286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74,33±</w:t>
            </w:r>
          </w:p>
          <w:p w14:paraId="08115A3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3,88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F363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80,50±</w:t>
            </w:r>
          </w:p>
          <w:p w14:paraId="6E90B3D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6,19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F948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20,67±</w:t>
            </w:r>
          </w:p>
          <w:p w14:paraId="4802921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4,59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BE81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16,50±</w:t>
            </w:r>
          </w:p>
          <w:p w14:paraId="4EF3320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6,41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37D4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0,83±</w:t>
            </w:r>
          </w:p>
          <w:p w14:paraId="6678F55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1,17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9C6F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7A0254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0,55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27FD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4,17±</w:t>
            </w:r>
          </w:p>
          <w:p w14:paraId="4BCFD6C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2,48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6FE23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2,50±</w:t>
            </w:r>
          </w:p>
          <w:p w14:paraId="02473CB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</w:tr>
      <w:tr w:rsidR="001C5B49" w:rsidRPr="00390B74" w14:paraId="04781AE9" w14:textId="77777777" w:rsidTr="003A2B97">
        <w:trPr>
          <w:trHeight w:val="29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27F32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8B7D8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TetraFluBet</w:t>
            </w:r>
            <w:proofErr w:type="spellEnd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,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4DA1BC0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4,03±</w:t>
            </w:r>
          </w:p>
          <w:p w14:paraId="50B6D87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19B467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3,55±</w:t>
            </w:r>
          </w:p>
          <w:p w14:paraId="0CEB190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0,83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322BD43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5,57±</w:t>
            </w:r>
          </w:p>
          <w:p w14:paraId="567853E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1,02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6137F20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6,37±</w:t>
            </w:r>
          </w:p>
          <w:p w14:paraId="3A4BDA7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0,56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B08F9B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93,50±</w:t>
            </w:r>
          </w:p>
          <w:p w14:paraId="7260F6A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10,11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CE3A40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116,50±</w:t>
            </w:r>
          </w:p>
          <w:p w14:paraId="1418C3D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15,24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CD48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72,33±</w:t>
            </w:r>
          </w:p>
          <w:p w14:paraId="0E125AA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5,61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D363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74,50±</w:t>
            </w:r>
          </w:p>
          <w:p w14:paraId="6E861C5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7,50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95A1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22,00±</w:t>
            </w:r>
          </w:p>
          <w:p w14:paraId="5E0313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6,48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1B7D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18,83±</w:t>
            </w:r>
          </w:p>
          <w:p w14:paraId="57F6D80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6,55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A300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0,83±</w:t>
            </w:r>
          </w:p>
          <w:p w14:paraId="6EA0575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1,17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2F78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1,50±</w:t>
            </w:r>
          </w:p>
          <w:p w14:paraId="5C1DB62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1,52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1C90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4,83±</w:t>
            </w:r>
          </w:p>
          <w:p w14:paraId="42EA5A6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2,79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9BE0B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5,17±</w:t>
            </w:r>
          </w:p>
          <w:p w14:paraId="7E0798A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1,47*</w:t>
            </w:r>
          </w:p>
        </w:tc>
      </w:tr>
      <w:tr w:rsidR="001C5B49" w:rsidRPr="00390B74" w14:paraId="4A80C0AE" w14:textId="77777777" w:rsidTr="003A2B97">
        <w:trPr>
          <w:trHeight w:val="300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0EAD00D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>17</w:t>
            </w:r>
            <w:r w:rsidRPr="00390B74">
              <w:rPr>
                <w:rFonts w:eastAsia="Times New Roman"/>
                <w:noProof w:val="0"/>
                <w:snapToGrid w:val="0"/>
                <w:vertAlign w:val="superscript"/>
                <w:lang w:eastAsia="ru-RU" w:bidi="ru-RU"/>
              </w:rPr>
              <w:t>th</w:t>
            </w: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5E152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Placebo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1B68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5,75±</w:t>
            </w:r>
          </w:p>
          <w:p w14:paraId="70E3DAD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1,99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F51B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6,64±</w:t>
            </w:r>
          </w:p>
          <w:p w14:paraId="2DFF54D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2,38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78BB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9,86±</w:t>
            </w:r>
          </w:p>
          <w:p w14:paraId="1A678E6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4,89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EAB4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11,30±</w:t>
            </w:r>
          </w:p>
          <w:p w14:paraId="408CD26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3,17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0819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160,17±</w:t>
            </w:r>
          </w:p>
          <w:p w14:paraId="7827BB2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38,66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47A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158,83±</w:t>
            </w:r>
          </w:p>
          <w:p w14:paraId="017D7BD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21,15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53E2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82,67±</w:t>
            </w:r>
          </w:p>
          <w:p w14:paraId="522E1D7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7,58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DEFA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82,33±</w:t>
            </w:r>
          </w:p>
          <w:p w14:paraId="534F5F5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3,93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A452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15,83±</w:t>
            </w:r>
          </w:p>
          <w:p w14:paraId="500AF4B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7,03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B796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15,83±</w:t>
            </w:r>
          </w:p>
          <w:p w14:paraId="034E667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3,43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D1C6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7EF8427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0,89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B8B8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1,33±</w:t>
            </w:r>
          </w:p>
          <w:p w14:paraId="5CC3A27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C777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22BFC79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5941B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253A594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</w:tr>
      <w:tr w:rsidR="001C5B49" w:rsidRPr="00390B74" w14:paraId="185BBB4B" w14:textId="77777777" w:rsidTr="003A2B97">
        <w:trPr>
          <w:trHeight w:val="290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86CA7A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8A6B6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Adjuvant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03CF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4,38±</w:t>
            </w:r>
          </w:p>
          <w:p w14:paraId="77BF364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1,49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13EB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4,56±</w:t>
            </w:r>
          </w:p>
          <w:p w14:paraId="4820E4D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1,22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8535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11,64±</w:t>
            </w:r>
          </w:p>
          <w:p w14:paraId="41A209C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3,96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DAA4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12,73±</w:t>
            </w:r>
          </w:p>
          <w:p w14:paraId="2459315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4,50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7AE0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144,20±</w:t>
            </w:r>
          </w:p>
          <w:p w14:paraId="636B2FD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17,57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6E58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i/>
                <w:iCs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i/>
                <w:iCs/>
                <w:noProof w:val="0"/>
                <w:color w:val="auto"/>
                <w:sz w:val="18"/>
                <w:szCs w:val="18"/>
                <w:lang w:val="ru-RU" w:eastAsia="ru-RU"/>
              </w:rPr>
              <w:t>142,00±</w:t>
            </w:r>
          </w:p>
          <w:p w14:paraId="637156F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iCs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i/>
                <w:iCs/>
                <w:noProof w:val="0"/>
                <w:snapToGrid w:val="0"/>
                <w:sz w:val="18"/>
                <w:szCs w:val="18"/>
                <w:lang w:eastAsia="de-DE" w:bidi="en-US"/>
              </w:rPr>
              <w:t>20,84*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3496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80,83±</w:t>
            </w:r>
          </w:p>
          <w:p w14:paraId="7AC2F8C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9,47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F1C1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79,33±</w:t>
            </w:r>
          </w:p>
          <w:p w14:paraId="3875C64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5,65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4211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16,67±</w:t>
            </w:r>
          </w:p>
          <w:p w14:paraId="65B5D83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9,22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417D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18,17±</w:t>
            </w:r>
          </w:p>
          <w:p w14:paraId="45842C0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6,05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947C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6564861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1,26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8517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0ED9C51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A665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1,50±</w:t>
            </w:r>
          </w:p>
          <w:p w14:paraId="33E5A5F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1,22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1C1C8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1,83±</w:t>
            </w:r>
          </w:p>
          <w:p w14:paraId="2D7FBBF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0,98</w:t>
            </w:r>
          </w:p>
        </w:tc>
      </w:tr>
      <w:tr w:rsidR="001C5B49" w:rsidRPr="00390B74" w14:paraId="3D8F463B" w14:textId="77777777" w:rsidTr="003A2B97">
        <w:trPr>
          <w:trHeight w:val="29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2CF2A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6CD28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TetraFluBet</w:t>
            </w:r>
            <w:proofErr w:type="spellEnd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,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9707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3,54±</w:t>
            </w:r>
          </w:p>
          <w:p w14:paraId="13BC658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1,05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F3C1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4,63±</w:t>
            </w:r>
          </w:p>
          <w:p w14:paraId="3B010E9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1,28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A186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10,42±</w:t>
            </w:r>
          </w:p>
          <w:p w14:paraId="5CA6842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3,21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7AA9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12,83±</w:t>
            </w:r>
          </w:p>
          <w:p w14:paraId="3BC97E4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4,29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E9F5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164,00±</w:t>
            </w:r>
          </w:p>
          <w:p w14:paraId="3233D13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29,48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E8B3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i/>
                <w:iCs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i/>
                <w:iCs/>
                <w:noProof w:val="0"/>
                <w:color w:val="auto"/>
                <w:sz w:val="18"/>
                <w:szCs w:val="18"/>
                <w:lang w:val="ru-RU" w:eastAsia="ru-RU"/>
              </w:rPr>
              <w:t>132,67±</w:t>
            </w:r>
          </w:p>
          <w:p w14:paraId="426095F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i/>
                <w:iCs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i/>
                <w:iCs/>
                <w:noProof w:val="0"/>
                <w:snapToGrid w:val="0"/>
                <w:sz w:val="18"/>
                <w:szCs w:val="18"/>
                <w:lang w:eastAsia="de-DE" w:bidi="en-US"/>
              </w:rPr>
              <w:t>11,36*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56F9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77,83±</w:t>
            </w:r>
          </w:p>
          <w:p w14:paraId="64776F7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3,66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C001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80,50±</w:t>
            </w:r>
          </w:p>
          <w:p w14:paraId="629D819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3,89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0B5D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19,67±</w:t>
            </w:r>
          </w:p>
          <w:p w14:paraId="17CD30A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3,98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15DC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17,67±</w:t>
            </w:r>
          </w:p>
          <w:p w14:paraId="3C084C1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4,27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C57F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0,33±</w:t>
            </w:r>
          </w:p>
          <w:p w14:paraId="62A856E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9EB0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5059431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0301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1,83±</w:t>
            </w:r>
          </w:p>
          <w:p w14:paraId="69F093B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1,83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5F3B9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1,17±</w:t>
            </w:r>
          </w:p>
          <w:p w14:paraId="597D78C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0,98</w:t>
            </w:r>
          </w:p>
        </w:tc>
      </w:tr>
      <w:tr w:rsidR="001C5B49" w:rsidRPr="00390B74" w14:paraId="02F3FFB8" w14:textId="77777777" w:rsidTr="003A2B97">
        <w:trPr>
          <w:trHeight w:val="300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3C861A6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>24</w:t>
            </w:r>
            <w:r w:rsidRPr="00390B74">
              <w:rPr>
                <w:rFonts w:eastAsia="Times New Roman"/>
                <w:noProof w:val="0"/>
                <w:snapToGrid w:val="0"/>
                <w:vertAlign w:val="superscript"/>
                <w:lang w:eastAsia="ru-RU" w:bidi="ru-RU"/>
              </w:rPr>
              <w:t>th</w:t>
            </w: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FBA81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Placebo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2E5F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7,46±</w:t>
            </w:r>
          </w:p>
          <w:p w14:paraId="058C2AC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0,99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251D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7,21±</w:t>
            </w:r>
          </w:p>
          <w:p w14:paraId="0A1B53E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1,12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E2C1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11,07±</w:t>
            </w:r>
          </w:p>
          <w:p w14:paraId="7E9F500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3,01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D907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14,38±</w:t>
            </w:r>
          </w:p>
          <w:p w14:paraId="292C8F3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5,90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FAE6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162,67±</w:t>
            </w:r>
          </w:p>
          <w:p w14:paraId="1651F1A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38,13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00D1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168,00±</w:t>
            </w:r>
          </w:p>
          <w:p w14:paraId="5CF26C5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33,48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328A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77,33±</w:t>
            </w:r>
          </w:p>
          <w:p w14:paraId="54ABBA2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6,22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247E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74,50±</w:t>
            </w:r>
          </w:p>
          <w:p w14:paraId="675E71C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5,89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F532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20,00±</w:t>
            </w:r>
          </w:p>
          <w:p w14:paraId="7165EF0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5,66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00D6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21,83±</w:t>
            </w:r>
          </w:p>
          <w:p w14:paraId="275E054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4,62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E245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1,17±</w:t>
            </w:r>
          </w:p>
          <w:p w14:paraId="1CC47DB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1,33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6943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1,67±</w:t>
            </w:r>
          </w:p>
          <w:p w14:paraId="3241D70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1,21</w:t>
            </w:r>
          </w:p>
        </w:tc>
        <w:tc>
          <w:tcPr>
            <w:tcW w:w="5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4075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1,50±</w:t>
            </w:r>
          </w:p>
          <w:p w14:paraId="20FA1A2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1,05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CA0E9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2,00±</w:t>
            </w:r>
          </w:p>
          <w:p w14:paraId="239E176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1,41</w:t>
            </w:r>
          </w:p>
        </w:tc>
      </w:tr>
      <w:tr w:rsidR="001C5B49" w:rsidRPr="00390B74" w14:paraId="7C9EDBC2" w14:textId="77777777" w:rsidTr="003A2B97">
        <w:trPr>
          <w:trHeight w:val="290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65A5E5A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7E6CD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Adjuvant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E1A9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6,91±</w:t>
            </w:r>
          </w:p>
          <w:p w14:paraId="791FF88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F8BF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7,18±</w:t>
            </w:r>
          </w:p>
          <w:p w14:paraId="4FFA8DD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0,97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FCFD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13,09±</w:t>
            </w:r>
          </w:p>
          <w:p w14:paraId="11752C1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4,73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748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13,59±</w:t>
            </w:r>
          </w:p>
          <w:p w14:paraId="460B052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7,00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2A10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170,83±</w:t>
            </w:r>
          </w:p>
          <w:p w14:paraId="3E77A7C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20,72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BBC1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160,83±</w:t>
            </w:r>
          </w:p>
          <w:p w14:paraId="331C309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19,41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140C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77,67±</w:t>
            </w:r>
          </w:p>
          <w:p w14:paraId="089F4BB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3,20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9810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77,33±</w:t>
            </w:r>
          </w:p>
          <w:p w14:paraId="6D46DA0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6,06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82AF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20,50±</w:t>
            </w:r>
          </w:p>
          <w:p w14:paraId="6A063F4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3,62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7051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21,50±</w:t>
            </w:r>
          </w:p>
          <w:p w14:paraId="644B7CA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6,44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F41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16155BD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0,89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0FFE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26160E9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BAB1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0,83±</w:t>
            </w:r>
          </w:p>
          <w:p w14:paraId="071FC6E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0,75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91E908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549BEB4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0,55</w:t>
            </w:r>
          </w:p>
        </w:tc>
      </w:tr>
      <w:tr w:rsidR="001C5B49" w:rsidRPr="00390B74" w14:paraId="36020A9C" w14:textId="77777777" w:rsidTr="003A2B97">
        <w:trPr>
          <w:trHeight w:val="29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61AC2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6CFDA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TetraFluBet</w:t>
            </w:r>
            <w:proofErr w:type="spellEnd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,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0BD2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6,63±</w:t>
            </w:r>
          </w:p>
          <w:p w14:paraId="0DD47A2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0,94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ED18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6,04±</w:t>
            </w:r>
          </w:p>
          <w:p w14:paraId="6F98299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1,04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F622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13,77±</w:t>
            </w:r>
          </w:p>
          <w:p w14:paraId="20E4B70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7,21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F3B8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10,63±</w:t>
            </w:r>
          </w:p>
          <w:p w14:paraId="57AA65C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3,10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0748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137,67±</w:t>
            </w:r>
          </w:p>
          <w:p w14:paraId="7553BC3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24,05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9051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138,00±</w:t>
            </w:r>
          </w:p>
          <w:p w14:paraId="5FF42AB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29,78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7FB5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81,50±</w:t>
            </w:r>
          </w:p>
          <w:p w14:paraId="7411DCF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2,17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60D6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81,00±</w:t>
            </w:r>
          </w:p>
          <w:p w14:paraId="3C4DDC7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7,52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EF72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16,67±</w:t>
            </w:r>
          </w:p>
          <w:p w14:paraId="632B6E2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2,66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E8F3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14,17±</w:t>
            </w:r>
          </w:p>
          <w:p w14:paraId="5939D74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9,41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56B0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0,17±</w:t>
            </w:r>
          </w:p>
          <w:p w14:paraId="39E7E56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0,41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77B0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0,80±</w:t>
            </w:r>
          </w:p>
          <w:p w14:paraId="0718802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86D1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1,67±</w:t>
            </w:r>
          </w:p>
          <w:p w14:paraId="427E1C4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1,03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0F41C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1,20±</w:t>
            </w:r>
          </w:p>
          <w:p w14:paraId="135B70C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</w:tr>
    </w:tbl>
    <w:p w14:paraId="075DE2BC" w14:textId="03F7AD73" w:rsidR="001C5B49" w:rsidRPr="00390B74" w:rsidRDefault="001C5B49" w:rsidP="00CF48C1">
      <w:pPr>
        <w:spacing w:after="200" w:line="240" w:lineRule="auto"/>
        <w:jc w:val="left"/>
        <w:rPr>
          <w:rFonts w:eastAsia="Calibri" w:cs="Calibri"/>
          <w:noProof w:val="0"/>
          <w:color w:val="auto"/>
          <w:sz w:val="18"/>
          <w:szCs w:val="18"/>
          <w:lang w:eastAsia="ru-RU"/>
        </w:rPr>
      </w:pP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*  - </w:t>
      </w:r>
      <w:r w:rsidRPr="00390B74">
        <w:rPr>
          <w:rFonts w:eastAsia="Calibri" w:cs="Calibri"/>
          <w:noProof w:val="0"/>
          <w:color w:val="auto"/>
          <w:sz w:val="18"/>
          <w:szCs w:val="18"/>
          <w:lang w:val="ru-RU" w:eastAsia="ru-RU"/>
        </w:rPr>
        <w:t>р</w:t>
      </w: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&lt;0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.</w:t>
      </w: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05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, Ery – erythrocytes, Leu </w:t>
      </w:r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–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 leukocytes</w:t>
      </w:r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; 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Hgb</w:t>
      </w:r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 – hemoglobin, 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Lymph</w:t>
      </w:r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 – lymphocytes, 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Neu</w:t>
      </w:r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 – neutrophils, </w:t>
      </w:r>
      <w:proofErr w:type="spellStart"/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Eo</w:t>
      </w:r>
      <w:proofErr w:type="spellEnd"/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- eosinophils, 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Mono</w:t>
      </w:r>
      <w:r w:rsidR="000C240E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 – monocytes.</w:t>
      </w:r>
    </w:p>
    <w:p w14:paraId="37CFF487" w14:textId="77777777" w:rsidR="001C5B49" w:rsidRPr="00390B74" w:rsidRDefault="001C5B49" w:rsidP="001C5B49">
      <w:pPr>
        <w:spacing w:after="200" w:line="276" w:lineRule="auto"/>
        <w:jc w:val="left"/>
        <w:rPr>
          <w:rFonts w:eastAsia="Calibri" w:cs="Calibri"/>
          <w:noProof w:val="0"/>
          <w:color w:val="auto"/>
          <w:sz w:val="22"/>
          <w:szCs w:val="22"/>
          <w:lang w:eastAsia="ru-RU"/>
        </w:rPr>
      </w:pPr>
    </w:p>
    <w:p w14:paraId="3FE4BBA8" w14:textId="1944D3B2" w:rsidR="001C5B49" w:rsidRPr="00390B74" w:rsidRDefault="001C5B49" w:rsidP="001C5B49">
      <w:pPr>
        <w:spacing w:after="200" w:line="276" w:lineRule="auto"/>
        <w:jc w:val="left"/>
        <w:rPr>
          <w:rFonts w:eastAsia="Calibri" w:cs="Calibri"/>
          <w:noProof w:val="0"/>
          <w:color w:val="auto"/>
          <w:lang w:eastAsia="ru-RU"/>
        </w:rPr>
      </w:pPr>
      <w:r w:rsidRPr="00390B74">
        <w:rPr>
          <w:rFonts w:eastAsia="Calibri" w:cs="Calibri"/>
          <w:b/>
          <w:bCs/>
          <w:noProof w:val="0"/>
          <w:color w:val="auto"/>
          <w:lang w:eastAsia="ru-RU"/>
        </w:rPr>
        <w:t>Table S</w:t>
      </w:r>
      <w:r w:rsidR="00783D7B" w:rsidRPr="00390B74">
        <w:rPr>
          <w:rFonts w:eastAsia="Calibri" w:cs="Calibri"/>
          <w:b/>
          <w:bCs/>
          <w:noProof w:val="0"/>
          <w:color w:val="auto"/>
          <w:lang w:eastAsia="ru-RU"/>
        </w:rPr>
        <w:t>2</w:t>
      </w:r>
      <w:r w:rsidRPr="00390B74">
        <w:rPr>
          <w:rFonts w:eastAsia="Calibri" w:cs="Calibri"/>
          <w:noProof w:val="0"/>
          <w:color w:val="auto"/>
          <w:lang w:eastAsia="ru-RU"/>
        </w:rPr>
        <w:t xml:space="preserve"> Hematological blood parameters and the leukocyte formula of guinea pigs (n=100). </w:t>
      </w:r>
      <w:proofErr w:type="spellStart"/>
      <w:r w:rsidRPr="00390B74">
        <w:rPr>
          <w:rFonts w:eastAsia="Calibri" w:cs="Calibri"/>
          <w:noProof w:val="0"/>
          <w:color w:val="auto"/>
          <w:lang w:eastAsia="ru-RU"/>
        </w:rPr>
        <w:t>Mean±SE</w:t>
      </w:r>
      <w:proofErr w:type="spellEnd"/>
      <w:r w:rsidR="006F38F4" w:rsidRPr="00390B74">
        <w:rPr>
          <w:rFonts w:eastAsia="Calibri" w:cs="Calibri"/>
          <w:noProof w:val="0"/>
          <w:color w:val="auto"/>
          <w:lang w:eastAsia="ru-RU"/>
        </w:rPr>
        <w:t>.</w:t>
      </w:r>
    </w:p>
    <w:tbl>
      <w:tblPr>
        <w:tblW w:w="9801" w:type="dxa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097"/>
        <w:gridCol w:w="554"/>
        <w:gridCol w:w="523"/>
        <w:gridCol w:w="562"/>
        <w:gridCol w:w="526"/>
        <w:gridCol w:w="605"/>
        <w:gridCol w:w="605"/>
        <w:gridCol w:w="666"/>
        <w:gridCol w:w="666"/>
        <w:gridCol w:w="666"/>
        <w:gridCol w:w="666"/>
        <w:gridCol w:w="572"/>
        <w:gridCol w:w="572"/>
        <w:gridCol w:w="572"/>
        <w:gridCol w:w="571"/>
      </w:tblGrid>
      <w:tr w:rsidR="001C5B49" w:rsidRPr="00390B74" w14:paraId="68DF8E7E" w14:textId="77777777" w:rsidTr="003A2B97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FFE2F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Day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B3DE4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Group</w:t>
            </w:r>
          </w:p>
        </w:tc>
        <w:tc>
          <w:tcPr>
            <w:tcW w:w="10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62FF8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ind w:left="-189" w:firstLine="189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Ery</w:t>
            </w:r>
          </w:p>
          <w:p w14:paraId="02F14DD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ind w:left="-189" w:firstLine="189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mln</w:t>
            </w:r>
            <w:proofErr w:type="spellEnd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/mL</w:t>
            </w:r>
          </w:p>
        </w:tc>
        <w:tc>
          <w:tcPr>
            <w:tcW w:w="108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44C1C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Leu</w:t>
            </w:r>
          </w:p>
          <w:p w14:paraId="2ECA7C0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10</w:t>
            </w:r>
            <w:r w:rsidRPr="00390B74">
              <w:rPr>
                <w:rFonts w:eastAsia="Times New Roman"/>
                <w:b/>
                <w:noProof w:val="0"/>
                <w:vertAlign w:val="superscript"/>
                <w:lang w:eastAsia="de-DE" w:bidi="en-US"/>
              </w:rPr>
              <w:t>3</w:t>
            </w: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 xml:space="preserve"> total/mL</w:t>
            </w:r>
          </w:p>
        </w:tc>
        <w:tc>
          <w:tcPr>
            <w:tcW w:w="12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052B2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Hgb</w:t>
            </w:r>
          </w:p>
          <w:p w14:paraId="4656493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g/L</w:t>
            </w:r>
          </w:p>
        </w:tc>
        <w:tc>
          <w:tcPr>
            <w:tcW w:w="133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44BEF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Lymph</w:t>
            </w:r>
          </w:p>
          <w:p w14:paraId="235E013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133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61508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Neu</w:t>
            </w:r>
          </w:p>
          <w:p w14:paraId="785C2C8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114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261CA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Eo</w:t>
            </w:r>
            <w:proofErr w:type="spellEnd"/>
          </w:p>
          <w:p w14:paraId="6826F1A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114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10DD6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Mono</w:t>
            </w:r>
          </w:p>
          <w:p w14:paraId="570B559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</w:tr>
      <w:tr w:rsidR="001C5B49" w:rsidRPr="00390B74" w14:paraId="68C90ACE" w14:textId="77777777" w:rsidTr="003A2B97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6A75A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0678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9FF7F8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29CD2D3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3F4BC35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892855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8129AE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4CCC3A4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1E554E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65F7970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6669072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66457FA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33EDA8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6D520AA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7F6F05B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M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</w:tcPr>
          <w:p w14:paraId="613C7E6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F</w:t>
            </w:r>
          </w:p>
        </w:tc>
      </w:tr>
      <w:tr w:rsidR="001C5B49" w:rsidRPr="00390B74" w14:paraId="7DA8BF34" w14:textId="77777777" w:rsidTr="003A2B97">
        <w:trPr>
          <w:trHeight w:val="300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03B06A3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>11</w:t>
            </w:r>
            <w:r w:rsidRPr="00390B74">
              <w:rPr>
                <w:rFonts w:eastAsia="Times New Roman"/>
                <w:noProof w:val="0"/>
                <w:snapToGrid w:val="0"/>
                <w:vertAlign w:val="superscript"/>
                <w:lang w:eastAsia="ru-RU" w:bidi="ru-RU"/>
              </w:rPr>
              <w:t>th</w:t>
            </w: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675C0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Placebo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0171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2</w:t>
            </w: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,</w:t>
            </w: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56</w:t>
            </w: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±</w:t>
            </w:r>
          </w:p>
          <w:p w14:paraId="32C202F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1,07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8165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2,22±</w:t>
            </w:r>
          </w:p>
          <w:p w14:paraId="637D0CC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1,05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0D31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7,92±</w:t>
            </w:r>
          </w:p>
          <w:p w14:paraId="508FD3A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0,49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8936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7,04±</w:t>
            </w:r>
          </w:p>
          <w:p w14:paraId="1BFAA99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2,12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7AB1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108,67±</w:t>
            </w:r>
          </w:p>
          <w:p w14:paraId="2A7A760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20,03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ED61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103,00±</w:t>
            </w:r>
          </w:p>
          <w:p w14:paraId="4F3716C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7,87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B60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60,50±</w:t>
            </w:r>
          </w:p>
          <w:p w14:paraId="7203915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19,89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C9BC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80,67±</w:t>
            </w:r>
          </w:p>
          <w:p w14:paraId="492169B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4,50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1DA2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36,00±</w:t>
            </w:r>
          </w:p>
          <w:p w14:paraId="707A5B2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19,43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91E8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15,67±</w:t>
            </w:r>
          </w:p>
          <w:p w14:paraId="75E5C01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6,92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72D6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506512B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B077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0,14±</w:t>
            </w:r>
          </w:p>
          <w:p w14:paraId="00A9263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0,41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AB26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2,67±</w:t>
            </w:r>
          </w:p>
          <w:p w14:paraId="250A6D9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2,16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1AEEF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3,33±</w:t>
            </w:r>
          </w:p>
          <w:p w14:paraId="504EE4B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2,80</w:t>
            </w:r>
          </w:p>
        </w:tc>
      </w:tr>
      <w:tr w:rsidR="001C5B49" w:rsidRPr="00390B74" w14:paraId="4A0901FF" w14:textId="77777777" w:rsidTr="003A2B97">
        <w:trPr>
          <w:trHeight w:val="290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DBC2AB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FC65C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Adjuvant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9986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4,56±</w:t>
            </w:r>
          </w:p>
          <w:p w14:paraId="44C79CB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2,54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45D1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2,94±</w:t>
            </w:r>
          </w:p>
          <w:p w14:paraId="46042D2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0,95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5C77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7,70±</w:t>
            </w:r>
          </w:p>
          <w:p w14:paraId="7501782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1,18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AF67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6,24±</w:t>
            </w:r>
          </w:p>
          <w:p w14:paraId="267DF09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1,95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3EE5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111,67±</w:t>
            </w:r>
          </w:p>
          <w:p w14:paraId="085BEB8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7,42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87FE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92,67±</w:t>
            </w:r>
          </w:p>
          <w:p w14:paraId="48FF882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24,45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7F63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62,67±</w:t>
            </w:r>
          </w:p>
          <w:p w14:paraId="484DB44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19,80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B1F1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73,00±</w:t>
            </w:r>
          </w:p>
          <w:p w14:paraId="0DB5119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7,82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FE1C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34,83±</w:t>
            </w:r>
          </w:p>
          <w:p w14:paraId="3D369EE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19,42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A387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25,00±</w:t>
            </w:r>
          </w:p>
          <w:p w14:paraId="32D50A7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6,78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E696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1,33±</w:t>
            </w:r>
          </w:p>
          <w:p w14:paraId="081E011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C881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1B9D2E0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FA7B7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0,83±</w:t>
            </w:r>
          </w:p>
          <w:p w14:paraId="5F5F36F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1,60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2CC2DC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4E05A7F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0,89</w:t>
            </w:r>
          </w:p>
        </w:tc>
      </w:tr>
      <w:tr w:rsidR="001C5B49" w:rsidRPr="00390B74" w14:paraId="26CB0DAA" w14:textId="77777777" w:rsidTr="003A2B97">
        <w:trPr>
          <w:trHeight w:val="29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9E82F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3ADE1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TetraFluBet</w:t>
            </w:r>
            <w:proofErr w:type="spellEnd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,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24A4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4,89±</w:t>
            </w:r>
          </w:p>
          <w:p w14:paraId="72E8992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0,90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9383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i/>
                <w:iCs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i/>
                <w:iCs/>
                <w:noProof w:val="0"/>
                <w:color w:val="auto"/>
                <w:sz w:val="18"/>
                <w:szCs w:val="18"/>
                <w:lang w:val="ru-RU" w:eastAsia="ru-RU"/>
              </w:rPr>
              <w:t>4,37±</w:t>
            </w:r>
          </w:p>
          <w:p w14:paraId="73FDF70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i/>
                <w:iCs/>
                <w:noProof w:val="0"/>
                <w:snapToGrid w:val="0"/>
                <w:sz w:val="18"/>
                <w:szCs w:val="18"/>
                <w:lang w:eastAsia="de-DE" w:bidi="en-US"/>
              </w:rPr>
              <w:t>0,63*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AED6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6,64±</w:t>
            </w:r>
          </w:p>
          <w:p w14:paraId="65739B2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2,82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433A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7,10±</w:t>
            </w:r>
          </w:p>
          <w:p w14:paraId="650EA3F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1,64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56F8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110,67±</w:t>
            </w:r>
          </w:p>
          <w:p w14:paraId="348499B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10,56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9A4C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96,67±</w:t>
            </w:r>
          </w:p>
          <w:p w14:paraId="3303089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9,61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E29D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71,67±</w:t>
            </w:r>
          </w:p>
          <w:p w14:paraId="1B48809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7,12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9E60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72,60±</w:t>
            </w:r>
          </w:p>
          <w:p w14:paraId="2A79F40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6,80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3A2D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26,00±</w:t>
            </w:r>
          </w:p>
          <w:p w14:paraId="71D9B91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7,04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F662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16,83±</w:t>
            </w:r>
          </w:p>
          <w:p w14:paraId="261FA1B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10,57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AD8D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1,50±</w:t>
            </w:r>
          </w:p>
          <w:p w14:paraId="37AEA71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1,05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E2E5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4C55D1B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0,63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C610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5A0439A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0,52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2517F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3,67±</w:t>
            </w:r>
          </w:p>
          <w:p w14:paraId="7D14ECB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2,80</w:t>
            </w:r>
          </w:p>
        </w:tc>
      </w:tr>
      <w:tr w:rsidR="001C5B49" w:rsidRPr="00390B74" w14:paraId="5127F4AB" w14:textId="77777777" w:rsidTr="003A2B97">
        <w:trPr>
          <w:trHeight w:val="300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56D8081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>17</w:t>
            </w:r>
            <w:r w:rsidRPr="00390B74">
              <w:rPr>
                <w:rFonts w:eastAsia="Times New Roman"/>
                <w:noProof w:val="0"/>
                <w:snapToGrid w:val="0"/>
                <w:vertAlign w:val="superscript"/>
                <w:lang w:eastAsia="ru-RU" w:bidi="ru-RU"/>
              </w:rPr>
              <w:t>th</w:t>
            </w: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BA304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Placebo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99491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5,67±</w:t>
            </w:r>
          </w:p>
          <w:p w14:paraId="1A75366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1,81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5AC7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6,62±</w:t>
            </w:r>
          </w:p>
          <w:p w14:paraId="5DA64C4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2,41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889E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4,08±</w:t>
            </w:r>
          </w:p>
          <w:p w14:paraId="5B5FE59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0,54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6ECC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4,30±</w:t>
            </w:r>
          </w:p>
          <w:p w14:paraId="03E666D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3,13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4D43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119,67±</w:t>
            </w:r>
          </w:p>
          <w:p w14:paraId="094E616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15,54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C80D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130,00±</w:t>
            </w:r>
          </w:p>
          <w:p w14:paraId="57E6B32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7,45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4E31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68,33±</w:t>
            </w:r>
          </w:p>
          <w:p w14:paraId="473810F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11,54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EBA8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81,24±</w:t>
            </w:r>
          </w:p>
          <w:p w14:paraId="7D75AF3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6,12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0C93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29,41±</w:t>
            </w:r>
          </w:p>
          <w:p w14:paraId="32C35DC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8,30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07FB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16,58±</w:t>
            </w:r>
          </w:p>
          <w:p w14:paraId="2461729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8,46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4F6A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0,85±</w:t>
            </w:r>
          </w:p>
          <w:p w14:paraId="27270D3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267F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48CC6EE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6DEB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1,83±</w:t>
            </w:r>
          </w:p>
          <w:p w14:paraId="195B140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0,33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1C52E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17A5DD5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0,89</w:t>
            </w:r>
          </w:p>
        </w:tc>
      </w:tr>
      <w:tr w:rsidR="001C5B49" w:rsidRPr="00390B74" w14:paraId="5F7484F3" w14:textId="77777777" w:rsidTr="003A2B97">
        <w:trPr>
          <w:trHeight w:val="290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04E21D3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77954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Adjuvant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68E1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4,38±</w:t>
            </w:r>
          </w:p>
          <w:p w14:paraId="2EC6DF7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1,51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734C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4,53±</w:t>
            </w:r>
          </w:p>
          <w:p w14:paraId="5E31067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1,24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10DD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5,04±</w:t>
            </w:r>
          </w:p>
          <w:p w14:paraId="040BF2E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2,45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34C6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7,38±</w:t>
            </w:r>
          </w:p>
          <w:p w14:paraId="37480C1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4,60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509C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105,67±</w:t>
            </w:r>
          </w:p>
          <w:p w14:paraId="7653EF7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46,95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613C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127,00±</w:t>
            </w:r>
          </w:p>
          <w:p w14:paraId="23017CA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18,51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7F7D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70,12±</w:t>
            </w:r>
          </w:p>
          <w:p w14:paraId="318B155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10,43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FAE6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82,91±</w:t>
            </w:r>
          </w:p>
          <w:p w14:paraId="3793B8C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7,33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3BB8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28,11±</w:t>
            </w:r>
          </w:p>
          <w:p w14:paraId="2ADED83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10,68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A184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18,65±</w:t>
            </w:r>
          </w:p>
          <w:p w14:paraId="7E21B17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5,84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1BDA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0,80±</w:t>
            </w:r>
          </w:p>
          <w:p w14:paraId="70F59C1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0,54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1F1E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0,88±</w:t>
            </w:r>
          </w:p>
          <w:p w14:paraId="4359F2C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0,51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3772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1,67±</w:t>
            </w:r>
          </w:p>
          <w:p w14:paraId="21C03D7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0,83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701B2C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4735366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0,51</w:t>
            </w:r>
          </w:p>
        </w:tc>
      </w:tr>
      <w:tr w:rsidR="001C5B49" w:rsidRPr="00390B74" w14:paraId="57C74E7B" w14:textId="77777777" w:rsidTr="003A2B97">
        <w:trPr>
          <w:trHeight w:val="29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1D4A5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92925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TetraFluBet</w:t>
            </w:r>
            <w:proofErr w:type="spellEnd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,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C45D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4,77±</w:t>
            </w:r>
          </w:p>
          <w:p w14:paraId="58C0E57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0,48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F9FD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6,50±</w:t>
            </w:r>
          </w:p>
          <w:p w14:paraId="6D14730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1,49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E48C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4,27±</w:t>
            </w:r>
          </w:p>
          <w:p w14:paraId="218B0E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2,74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9C9E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4,71±</w:t>
            </w:r>
          </w:p>
          <w:p w14:paraId="02B45CF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1,19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E6D4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91,17±</w:t>
            </w:r>
          </w:p>
          <w:p w14:paraId="2D9333E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15,84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C1AF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115,00±</w:t>
            </w:r>
          </w:p>
          <w:p w14:paraId="33E31F9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20,89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0B87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69,51±</w:t>
            </w:r>
          </w:p>
          <w:p w14:paraId="6CF22D7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11,32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7CFF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80,61±</w:t>
            </w:r>
          </w:p>
          <w:p w14:paraId="0982934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6,10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7A12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22,19±</w:t>
            </w:r>
          </w:p>
          <w:p w14:paraId="49CEBAD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9,06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2002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16,50±</w:t>
            </w:r>
          </w:p>
          <w:p w14:paraId="6B2CA74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6,41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ABAE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0,93±</w:t>
            </w:r>
          </w:p>
          <w:p w14:paraId="3B80A42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0,50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6588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0,94±</w:t>
            </w:r>
          </w:p>
          <w:p w14:paraId="471E8C7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0,63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F296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0,50±</w:t>
            </w:r>
          </w:p>
          <w:p w14:paraId="4CE58BB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0,33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2E108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lastRenderedPageBreak/>
              <w:t>0,83±</w:t>
            </w:r>
          </w:p>
          <w:p w14:paraId="0B3DAA9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0,33</w:t>
            </w:r>
          </w:p>
        </w:tc>
      </w:tr>
      <w:tr w:rsidR="001C5B49" w:rsidRPr="00390B74" w14:paraId="67E611D5" w14:textId="77777777" w:rsidTr="003A2B97">
        <w:trPr>
          <w:trHeight w:val="300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141AB1C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lastRenderedPageBreak/>
              <w:t>24</w:t>
            </w:r>
            <w:r w:rsidRPr="00390B74">
              <w:rPr>
                <w:rFonts w:eastAsia="Times New Roman"/>
                <w:noProof w:val="0"/>
                <w:snapToGrid w:val="0"/>
                <w:vertAlign w:val="superscript"/>
                <w:lang w:eastAsia="ru-RU" w:bidi="ru-RU"/>
              </w:rPr>
              <w:t>th</w:t>
            </w:r>
            <w:r w:rsidRPr="00390B74">
              <w:rPr>
                <w:rFonts w:eastAsia="Times New Roman"/>
                <w:noProof w:val="0"/>
                <w:snapToGrid w:val="0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30B1D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Placebo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E3FFC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5,35±</w:t>
            </w:r>
          </w:p>
          <w:p w14:paraId="4699885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0,48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FD9E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5,38±</w:t>
            </w:r>
          </w:p>
          <w:p w14:paraId="7A284A0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0,59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C4B0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5,58±</w:t>
            </w:r>
          </w:p>
          <w:p w14:paraId="4AC721C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1,65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7F88E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6,01±</w:t>
            </w:r>
          </w:p>
          <w:p w14:paraId="33B745F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0,57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2E6A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122,67±</w:t>
            </w:r>
          </w:p>
          <w:p w14:paraId="1F58303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9,73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DD49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118,40±</w:t>
            </w:r>
          </w:p>
          <w:p w14:paraId="00118A5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14,74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3D04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75,17±</w:t>
            </w:r>
          </w:p>
          <w:p w14:paraId="138A8DB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7,25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A622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78,33±</w:t>
            </w:r>
          </w:p>
          <w:p w14:paraId="1D43EAA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5,61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EC26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20,50±</w:t>
            </w:r>
          </w:p>
          <w:p w14:paraId="6CC4647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6,53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F503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18,00±</w:t>
            </w:r>
          </w:p>
          <w:p w14:paraId="0EC6561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5,51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12B4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7E4575B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0E4A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1,00±</w:t>
            </w:r>
          </w:p>
          <w:p w14:paraId="08110DD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0,63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C16B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3,17±</w:t>
            </w:r>
          </w:p>
          <w:p w14:paraId="2F114E9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2,32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01C3D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1,67±</w:t>
            </w:r>
          </w:p>
          <w:p w14:paraId="4CC2CAA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1,03</w:t>
            </w:r>
          </w:p>
        </w:tc>
      </w:tr>
      <w:tr w:rsidR="001C5B49" w:rsidRPr="00390B74" w14:paraId="03BBFDF8" w14:textId="77777777" w:rsidTr="003A2B97">
        <w:trPr>
          <w:trHeight w:val="290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0047010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4669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Adjuvant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9F93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5,32±</w:t>
            </w:r>
          </w:p>
          <w:p w14:paraId="15F9CD3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0,45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310A6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4,30±</w:t>
            </w:r>
          </w:p>
          <w:p w14:paraId="46E27D5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0,90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EF53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8,06±</w:t>
            </w:r>
          </w:p>
          <w:p w14:paraId="5F42999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1,69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C43CD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6,98±</w:t>
            </w:r>
          </w:p>
          <w:p w14:paraId="0691DD8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3,39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D280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115,40±</w:t>
            </w:r>
          </w:p>
          <w:p w14:paraId="3925DBD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11,61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01A5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109,60±</w:t>
            </w:r>
          </w:p>
          <w:p w14:paraId="73AEE41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14,94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0ABE9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75,83±</w:t>
            </w:r>
          </w:p>
          <w:p w14:paraId="587FB8A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13,85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AA7B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85,33±</w:t>
            </w:r>
          </w:p>
          <w:p w14:paraId="7D601BC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3,72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6590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23,17±</w:t>
            </w:r>
          </w:p>
          <w:p w14:paraId="5362B3D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13,79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B206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12,83±</w:t>
            </w:r>
          </w:p>
          <w:p w14:paraId="363686E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4,67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1247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0,67±</w:t>
            </w:r>
          </w:p>
          <w:p w14:paraId="2C40514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0,52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9FFA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1,33±</w:t>
            </w:r>
          </w:p>
          <w:p w14:paraId="7551B01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1,86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D36F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0,33±</w:t>
            </w:r>
          </w:p>
          <w:p w14:paraId="1691E4F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0,82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9A5A7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val="ru-RU" w:eastAsia="ru-RU"/>
              </w:rPr>
              <w:t>0,50±</w:t>
            </w:r>
          </w:p>
          <w:p w14:paraId="6B24F44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0,84</w:t>
            </w:r>
          </w:p>
        </w:tc>
      </w:tr>
      <w:tr w:rsidR="001C5B49" w:rsidRPr="00390B74" w14:paraId="0991DD03" w14:textId="77777777" w:rsidTr="003A2B97">
        <w:trPr>
          <w:trHeight w:val="29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0AD32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38AFC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TetraFluBet</w:t>
            </w:r>
            <w:proofErr w:type="spellEnd"/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,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7BD2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5,42±</w:t>
            </w:r>
          </w:p>
          <w:p w14:paraId="43EFCE84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 w:cs="Calibri"/>
                <w:noProof w:val="0"/>
                <w:color w:val="auto"/>
                <w:sz w:val="18"/>
                <w:szCs w:val="18"/>
                <w:lang w:val="ru-RU"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27FE2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5,18±</w:t>
            </w:r>
          </w:p>
          <w:p w14:paraId="6380F81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A4EE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7,66±</w:t>
            </w:r>
          </w:p>
          <w:p w14:paraId="3772489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6A92F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9,16±</w:t>
            </w:r>
          </w:p>
          <w:p w14:paraId="35A546F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2,91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14CB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119,17±</w:t>
            </w:r>
          </w:p>
          <w:p w14:paraId="670935D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11,86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44543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116,75±</w:t>
            </w:r>
          </w:p>
          <w:p w14:paraId="0CC1FD5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1094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78,83±</w:t>
            </w:r>
          </w:p>
          <w:p w14:paraId="536E1A1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6,11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B1B9A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84,17±</w:t>
            </w:r>
          </w:p>
          <w:p w14:paraId="738EAE7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3,66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8356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20,00±</w:t>
            </w:r>
          </w:p>
          <w:p w14:paraId="72B52AA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1FCAB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15,17±</w:t>
            </w:r>
          </w:p>
          <w:p w14:paraId="37B7085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3,87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87BE8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0,67±</w:t>
            </w:r>
          </w:p>
          <w:p w14:paraId="3D46158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48FE5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0,33±</w:t>
            </w:r>
          </w:p>
          <w:p w14:paraId="5E01125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97EC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0,50±</w:t>
            </w:r>
          </w:p>
          <w:p w14:paraId="54F0823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C03220" w14:textId="77777777" w:rsidR="001C5B49" w:rsidRPr="00390B74" w:rsidRDefault="001C5B49" w:rsidP="001C5B49">
            <w:pPr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0,17±</w:t>
            </w:r>
          </w:p>
          <w:p w14:paraId="4D4FCDA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</w:pPr>
            <w:r w:rsidRPr="00390B74">
              <w:rPr>
                <w:rFonts w:eastAsia="Calibri"/>
                <w:noProof w:val="0"/>
                <w:color w:val="auto"/>
                <w:sz w:val="18"/>
                <w:szCs w:val="18"/>
                <w:lang w:eastAsia="ru-RU"/>
              </w:rPr>
              <w:t>0,41</w:t>
            </w:r>
          </w:p>
        </w:tc>
      </w:tr>
    </w:tbl>
    <w:p w14:paraId="3BD85EEF" w14:textId="051C1242" w:rsidR="001C5B49" w:rsidRPr="00390B74" w:rsidRDefault="001C5B49" w:rsidP="00CF48C1">
      <w:pPr>
        <w:spacing w:after="200" w:line="240" w:lineRule="auto"/>
        <w:jc w:val="left"/>
        <w:rPr>
          <w:rFonts w:eastAsia="Calibri" w:cs="Calibri"/>
          <w:noProof w:val="0"/>
          <w:color w:val="auto"/>
          <w:sz w:val="22"/>
          <w:szCs w:val="22"/>
          <w:lang w:eastAsia="ru-RU"/>
        </w:rPr>
      </w:pP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*  - </w:t>
      </w:r>
      <w:r w:rsidRPr="00390B74">
        <w:rPr>
          <w:rFonts w:eastAsia="Calibri" w:cs="Calibri"/>
          <w:noProof w:val="0"/>
          <w:color w:val="auto"/>
          <w:sz w:val="18"/>
          <w:szCs w:val="18"/>
          <w:lang w:val="ru-RU" w:eastAsia="ru-RU"/>
        </w:rPr>
        <w:t>р</w:t>
      </w: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&lt;0</w:t>
      </w:r>
      <w:r w:rsidR="004826F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.</w:t>
      </w: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05</w:t>
      </w:r>
      <w:r w:rsidR="006F38F4" w:rsidRPr="00390B74">
        <w:rPr>
          <w:rFonts w:eastAsia="Calibri" w:cs="Calibri"/>
          <w:noProof w:val="0"/>
          <w:color w:val="auto"/>
          <w:sz w:val="22"/>
          <w:szCs w:val="22"/>
          <w:lang w:eastAsia="ru-RU"/>
        </w:rPr>
        <w:t xml:space="preserve"> </w:t>
      </w:r>
      <w:bookmarkStart w:id="0" w:name="_Hlk150947876"/>
      <w:r w:rsidR="006F38F4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Ery – erythrocytes, Leu – leukocytes; Hgb – hemoglobin, Lymph – lymphocytes, Neu – neutrophils, </w:t>
      </w:r>
      <w:proofErr w:type="spellStart"/>
      <w:r w:rsidR="006F38F4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Eo</w:t>
      </w:r>
      <w:proofErr w:type="spellEnd"/>
      <w:r w:rsidR="006F38F4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- eosinophils, Mono – monocytes</w:t>
      </w:r>
      <w:bookmarkEnd w:id="0"/>
      <w:r w:rsidR="006F38F4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.</w:t>
      </w:r>
    </w:p>
    <w:p w14:paraId="76BEBC0E" w14:textId="03A1579C" w:rsidR="001C5B49" w:rsidRPr="00390B74" w:rsidRDefault="001C5B49" w:rsidP="001C5B49">
      <w:pPr>
        <w:spacing w:after="200" w:line="276" w:lineRule="auto"/>
        <w:jc w:val="left"/>
        <w:rPr>
          <w:rFonts w:eastAsia="Calibri" w:cs="Calibri"/>
          <w:noProof w:val="0"/>
          <w:color w:val="auto"/>
          <w:lang w:val="ru-RU" w:eastAsia="ru-RU"/>
        </w:rPr>
      </w:pPr>
      <w:bookmarkStart w:id="1" w:name="_Hlk150963751"/>
      <w:r w:rsidRPr="00390B74">
        <w:rPr>
          <w:rFonts w:eastAsia="Calibri" w:cs="Calibri"/>
          <w:b/>
          <w:bCs/>
          <w:noProof w:val="0"/>
          <w:color w:val="auto"/>
          <w:lang w:eastAsia="ru-RU"/>
        </w:rPr>
        <w:t>Table S</w:t>
      </w:r>
      <w:r w:rsidR="00783D7B" w:rsidRPr="00390B74">
        <w:rPr>
          <w:rFonts w:eastAsia="Calibri" w:cs="Calibri"/>
          <w:b/>
          <w:bCs/>
          <w:noProof w:val="0"/>
          <w:color w:val="auto"/>
          <w:lang w:eastAsia="ru-RU"/>
        </w:rPr>
        <w:t>3</w:t>
      </w:r>
      <w:r w:rsidRPr="00390B74">
        <w:rPr>
          <w:rFonts w:eastAsia="Calibri" w:cs="Calibri"/>
          <w:noProof w:val="0"/>
          <w:color w:val="auto"/>
          <w:lang w:eastAsia="ru-RU"/>
        </w:rPr>
        <w:t xml:space="preserve"> Physiological range of values of hematological and biochemical blood parameters and the leukocyte formula of rats and guinea pigs. </w:t>
      </w:r>
      <w:r w:rsidR="00BC491E" w:rsidRPr="00390B74">
        <w:rPr>
          <w:rFonts w:eastAsia="Calibri" w:cs="Calibri"/>
          <w:noProof w:val="0"/>
          <w:color w:val="auto"/>
          <w:lang w:eastAsia="ru-RU"/>
        </w:rPr>
        <w:t>[</w:t>
      </w:r>
      <w:r w:rsidRPr="00390B74">
        <w:rPr>
          <w:rFonts w:eastAsia="Calibri" w:cs="Calibri"/>
          <w:noProof w:val="0"/>
          <w:color w:val="auto"/>
          <w:lang w:eastAsia="ru-RU"/>
        </w:rPr>
        <w:t>Mean</w:t>
      </w:r>
      <w:r w:rsidR="00BC491E" w:rsidRPr="00390B74">
        <w:rPr>
          <w:rFonts w:eastAsia="Calibri" w:cs="Calibri"/>
          <w:noProof w:val="0"/>
          <w:color w:val="auto"/>
          <w:lang w:eastAsia="ru-RU"/>
        </w:rPr>
        <w:t>-2</w:t>
      </w:r>
      <w:r w:rsidRPr="00390B74">
        <w:rPr>
          <w:rFonts w:eastAsia="Calibri" w:cs="Calibri"/>
          <w:noProof w:val="0"/>
          <w:color w:val="auto"/>
          <w:lang w:eastAsia="ru-RU"/>
        </w:rPr>
        <w:t>S</w:t>
      </w:r>
      <w:r w:rsidR="00BC491E" w:rsidRPr="00390B74">
        <w:rPr>
          <w:rFonts w:eastAsia="Calibri" w:cs="Calibri"/>
          <w:noProof w:val="0"/>
          <w:color w:val="auto"/>
          <w:lang w:eastAsia="ru-RU"/>
        </w:rPr>
        <w:t>D; Mean+2SD].</w:t>
      </w:r>
    </w:p>
    <w:bookmarkEnd w:id="1"/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680"/>
        <w:gridCol w:w="705"/>
        <w:gridCol w:w="718"/>
        <w:gridCol w:w="626"/>
        <w:gridCol w:w="701"/>
        <w:gridCol w:w="626"/>
        <w:gridCol w:w="626"/>
        <w:gridCol w:w="626"/>
        <w:gridCol w:w="626"/>
        <w:gridCol w:w="714"/>
        <w:gridCol w:w="626"/>
        <w:gridCol w:w="626"/>
        <w:gridCol w:w="626"/>
        <w:gridCol w:w="626"/>
        <w:gridCol w:w="626"/>
        <w:gridCol w:w="626"/>
      </w:tblGrid>
      <w:tr w:rsidR="001C5B49" w:rsidRPr="00390B74" w14:paraId="0C263257" w14:textId="77777777" w:rsidTr="001C5B49">
        <w:tc>
          <w:tcPr>
            <w:tcW w:w="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415EF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6247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Group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2D70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ind w:left="-189" w:firstLine="189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Ery</w:t>
            </w:r>
          </w:p>
          <w:p w14:paraId="01D01F0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mn</w:t>
            </w:r>
            <w:proofErr w:type="spellEnd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/mL</w:t>
            </w:r>
          </w:p>
        </w:tc>
        <w:tc>
          <w:tcPr>
            <w:tcW w:w="343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42B1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Leu</w:t>
            </w:r>
          </w:p>
          <w:p w14:paraId="5A34C98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10</w:t>
            </w:r>
            <w:r w:rsidRPr="00390B74">
              <w:rPr>
                <w:rFonts w:eastAsia="Times New Roman"/>
                <w:b/>
                <w:noProof w:val="0"/>
                <w:vertAlign w:val="superscript"/>
                <w:lang w:eastAsia="de-DE" w:bidi="en-US"/>
              </w:rPr>
              <w:t>3</w:t>
            </w: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 xml:space="preserve"> abs/mL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3F9D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Hgb</w:t>
            </w:r>
          </w:p>
          <w:p w14:paraId="1D337C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g/L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DB01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Lymph</w:t>
            </w:r>
          </w:p>
          <w:p w14:paraId="02CA363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F4C4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Neu</w:t>
            </w:r>
          </w:p>
          <w:p w14:paraId="6E6E074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A043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Eo</w:t>
            </w:r>
            <w:proofErr w:type="spellEnd"/>
          </w:p>
          <w:p w14:paraId="1720682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8868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Mono</w:t>
            </w:r>
          </w:p>
          <w:p w14:paraId="665D7AC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noProof w:val="0"/>
                <w:lang w:eastAsia="de-DE" w:bidi="en-US"/>
              </w:rPr>
              <w:t>%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CE63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Glu</w:t>
            </w:r>
          </w:p>
          <w:p w14:paraId="5A577F8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uM</w:t>
            </w:r>
            <w:proofErr w:type="spellEnd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/L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336F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Total</w:t>
            </w:r>
          </w:p>
          <w:p w14:paraId="0120063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Protein</w:t>
            </w:r>
          </w:p>
          <w:p w14:paraId="449BEC3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g/L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29BB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Cr</w:t>
            </w:r>
          </w:p>
          <w:p w14:paraId="40DD236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uM</w:t>
            </w:r>
            <w:proofErr w:type="spellEnd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/L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3474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Urea</w:t>
            </w:r>
          </w:p>
          <w:p w14:paraId="58F194F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uM</w:t>
            </w:r>
            <w:proofErr w:type="spellEnd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/L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C36B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BR</w:t>
            </w:r>
          </w:p>
          <w:p w14:paraId="6EFC28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uM</w:t>
            </w:r>
            <w:proofErr w:type="spellEnd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/L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C5A6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AST</w:t>
            </w:r>
          </w:p>
          <w:p w14:paraId="3B45B26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U/L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D9289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ALT</w:t>
            </w:r>
          </w:p>
          <w:p w14:paraId="54F67A7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  <w:t>U/L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EC5638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Chol</w:t>
            </w:r>
          </w:p>
          <w:p w14:paraId="4587F74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noProof w:val="0"/>
                <w:snapToGrid w:val="0"/>
                <w:sz w:val="24"/>
                <w:szCs w:val="24"/>
                <w:lang w:eastAsia="de-DE" w:bidi="en-US"/>
              </w:rPr>
            </w:pPr>
            <w:proofErr w:type="spellStart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uM</w:t>
            </w:r>
            <w:proofErr w:type="spellEnd"/>
            <w:r w:rsidRPr="00390B74">
              <w:rPr>
                <w:rFonts w:eastAsia="Times New Roman"/>
                <w:b/>
                <w:bCs/>
                <w:noProof w:val="0"/>
                <w:snapToGrid w:val="0"/>
                <w:lang w:eastAsia="de-DE" w:bidi="en-US"/>
              </w:rPr>
              <w:t>/L</w:t>
            </w:r>
          </w:p>
        </w:tc>
      </w:tr>
      <w:tr w:rsidR="001C5B49" w:rsidRPr="00390B74" w14:paraId="18F8E059" w14:textId="77777777" w:rsidTr="001C5B49">
        <w:trPr>
          <w:trHeight w:val="300"/>
        </w:trPr>
        <w:tc>
          <w:tcPr>
            <w:tcW w:w="30" w:type="pc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3065FB6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9DF41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Rats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695B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2,6-</w:t>
            </w:r>
          </w:p>
          <w:p w14:paraId="54CB0DF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8,45</w:t>
            </w:r>
          </w:p>
        </w:tc>
        <w:tc>
          <w:tcPr>
            <w:tcW w:w="343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66D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3,15-</w:t>
            </w:r>
          </w:p>
          <w:p w14:paraId="0AED231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14,91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8132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95,81-</w:t>
            </w:r>
          </w:p>
          <w:p w14:paraId="21B3AB4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168,18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F13D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65,56-</w:t>
            </w:r>
          </w:p>
          <w:p w14:paraId="316916C4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90,09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B3A1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5,22-</w:t>
            </w:r>
          </w:p>
          <w:p w14:paraId="09114D5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28,66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1D90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0-</w:t>
            </w:r>
          </w:p>
          <w:p w14:paraId="487FBF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3,03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429E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0-</w:t>
            </w:r>
          </w:p>
          <w:p w14:paraId="5157953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4,33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4888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2,23-</w:t>
            </w:r>
          </w:p>
          <w:p w14:paraId="50F7185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6,27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E4F6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53,92-</w:t>
            </w:r>
          </w:p>
          <w:p w14:paraId="4CE9BF72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87,06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250C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46,47-</w:t>
            </w:r>
          </w:p>
          <w:p w14:paraId="5CC0DBD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85,98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FD91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3,37-</w:t>
            </w:r>
          </w:p>
          <w:p w14:paraId="73F85AD0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12,25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0C96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1,81-</w:t>
            </w:r>
          </w:p>
          <w:p w14:paraId="13FA9D2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4,66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ABD6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153,28-</w:t>
            </w:r>
          </w:p>
          <w:p w14:paraId="69EFE32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264,12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EAB38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22,27-</w:t>
            </w:r>
          </w:p>
          <w:p w14:paraId="70F6F44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88,33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06094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1,57-</w:t>
            </w:r>
          </w:p>
          <w:p w14:paraId="7B9EDFB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3,68</w:t>
            </w:r>
          </w:p>
        </w:tc>
      </w:tr>
      <w:tr w:rsidR="001C5B49" w:rsidRPr="00390B74" w14:paraId="7FF52FD3" w14:textId="77777777" w:rsidTr="001C5B49">
        <w:trPr>
          <w:trHeight w:val="290"/>
        </w:trPr>
        <w:tc>
          <w:tcPr>
            <w:tcW w:w="3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C375C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lang w:eastAsia="de-DE" w:bidi="en-US"/>
              </w:rPr>
            </w:pPr>
          </w:p>
        </w:tc>
        <w:tc>
          <w:tcPr>
            <w:tcW w:w="325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AE72E" w14:textId="77777777" w:rsidR="001C5B49" w:rsidRPr="00390B74" w:rsidRDefault="001C5B49" w:rsidP="001C5B49">
            <w:pPr>
              <w:adjustRightInd w:val="0"/>
              <w:snapToGrid w:val="0"/>
              <w:spacing w:line="360" w:lineRule="auto"/>
              <w:jc w:val="left"/>
              <w:rPr>
                <w:rFonts w:eastAsia="Times New Roman"/>
                <w:noProof w:val="0"/>
                <w:snapToGrid w:val="0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lang w:eastAsia="de-DE" w:bidi="en-US"/>
              </w:rPr>
              <w:t>Guinea Pigs</w:t>
            </w:r>
          </w:p>
        </w:tc>
        <w:tc>
          <w:tcPr>
            <w:tcW w:w="33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3A1E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1,28-</w:t>
            </w:r>
          </w:p>
          <w:p w14:paraId="13F7251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7,50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694B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2,15-</w:t>
            </w:r>
          </w:p>
          <w:p w14:paraId="1394BEAD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13,06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3A62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72,16-</w:t>
            </w:r>
          </w:p>
          <w:p w14:paraId="25EAD01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133,24</w:t>
            </w:r>
          </w:p>
        </w:tc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D974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38,67-</w:t>
            </w:r>
          </w:p>
          <w:p w14:paraId="21E0B2D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90,34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38CEB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14,37-</w:t>
            </w:r>
          </w:p>
          <w:p w14:paraId="525F5E08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37,06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7360B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0-</w:t>
            </w:r>
          </w:p>
          <w:p w14:paraId="3CD1155E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3,95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D9B0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0-</w:t>
            </w:r>
          </w:p>
          <w:p w14:paraId="3CA13A4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6,70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499D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2,42-</w:t>
            </w:r>
          </w:p>
          <w:p w14:paraId="32CFB3B7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8,02</w:t>
            </w:r>
          </w:p>
        </w:tc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E33B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31,33-</w:t>
            </w:r>
          </w:p>
          <w:p w14:paraId="388200B1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63,89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155A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28,39-</w:t>
            </w:r>
          </w:p>
          <w:p w14:paraId="271FA8DC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69,00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DB49A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2,51-</w:t>
            </w:r>
          </w:p>
          <w:p w14:paraId="31261FA9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8,01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9543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2,00-</w:t>
            </w:r>
          </w:p>
          <w:p w14:paraId="7B406FD5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5,58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F44D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31,53-</w:t>
            </w:r>
          </w:p>
          <w:p w14:paraId="4ED22103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117,79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494F9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21,06-</w:t>
            </w:r>
          </w:p>
          <w:p w14:paraId="0D80774F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77,16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46DBE9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0,73-</w:t>
            </w:r>
          </w:p>
          <w:p w14:paraId="51352C66" w14:textId="77777777" w:rsidR="001C5B49" w:rsidRPr="00390B74" w:rsidRDefault="001C5B49" w:rsidP="001C5B49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390B74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2,47</w:t>
            </w:r>
          </w:p>
        </w:tc>
      </w:tr>
    </w:tbl>
    <w:p w14:paraId="7C38ABA2" w14:textId="795F4891" w:rsidR="001C5B49" w:rsidRPr="00390B74" w:rsidRDefault="000F6CDA" w:rsidP="005A433A">
      <w:pPr>
        <w:tabs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right" w:pos="8640"/>
        </w:tabs>
        <w:spacing w:line="240" w:lineRule="auto"/>
        <w:jc w:val="left"/>
        <w:outlineLvl w:val="0"/>
        <w:rPr>
          <w:rFonts w:eastAsia="Calibri"/>
          <w:noProof w:val="0"/>
          <w:lang w:val="x-none" w:eastAsia="en-US"/>
        </w:rPr>
      </w:pPr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 xml:space="preserve">Ery – erythrocytes, Leu – leukocytes; Hgb – hemoglobin, Lymph – lymphocytes, Neu – neutrophils, </w:t>
      </w:r>
      <w:proofErr w:type="spellStart"/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Eo</w:t>
      </w:r>
      <w:proofErr w:type="spellEnd"/>
      <w:r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- eosinophils, Mono – monocytes</w:t>
      </w:r>
      <w:r w:rsidR="005A433A" w:rsidRPr="00390B74">
        <w:rPr>
          <w:rFonts w:eastAsia="Calibri" w:cs="Calibri"/>
          <w:noProof w:val="0"/>
          <w:color w:val="auto"/>
          <w:sz w:val="18"/>
          <w:szCs w:val="18"/>
          <w:lang w:eastAsia="ru-RU"/>
        </w:rPr>
        <w:t>, Cr – creatinine, BR – bilirubin, Chol - cholesterol.</w:t>
      </w:r>
    </w:p>
    <w:p w14:paraId="31308CF4" w14:textId="77777777" w:rsidR="005A433A" w:rsidRPr="00390B74" w:rsidRDefault="005A433A" w:rsidP="001C55A5">
      <w:pPr>
        <w:pStyle w:val="MDPI31text"/>
        <w:ind w:left="2552"/>
        <w:rPr>
          <w:b/>
          <w:bCs/>
        </w:rPr>
      </w:pPr>
      <w:bookmarkStart w:id="2" w:name="_Hlk150963547"/>
    </w:p>
    <w:p w14:paraId="06BBBFB0" w14:textId="5C9A941A" w:rsidR="001C55A5" w:rsidRPr="00390B74" w:rsidRDefault="001C55A5" w:rsidP="001C55A5">
      <w:pPr>
        <w:pStyle w:val="MDPI31text"/>
        <w:ind w:left="2552"/>
      </w:pPr>
      <w:r w:rsidRPr="00390B74">
        <w:rPr>
          <w:b/>
          <w:bCs/>
        </w:rPr>
        <w:t>Figure S</w:t>
      </w:r>
      <w:r w:rsidR="00FF2E8D" w:rsidRPr="00390B74">
        <w:rPr>
          <w:b/>
          <w:bCs/>
        </w:rPr>
        <w:t>2</w:t>
      </w:r>
      <w:r w:rsidRPr="00390B74">
        <w:rPr>
          <w:b/>
          <w:bCs/>
        </w:rPr>
        <w:t xml:space="preserve"> </w:t>
      </w:r>
      <w:r w:rsidRPr="00390B74">
        <w:t>Biochemical blood parameters (</w:t>
      </w:r>
      <w:r w:rsidR="003C001A" w:rsidRPr="00390B74">
        <w:t>Glucose, total protein, ALT, bilirubin, cholesterol</w:t>
      </w:r>
      <w:r w:rsidRPr="00390B74">
        <w:t>) of rats (A, B, C</w:t>
      </w:r>
      <w:r w:rsidR="003C001A" w:rsidRPr="00390B74">
        <w:t>, D, E</w:t>
      </w:r>
      <w:r w:rsidRPr="00390B74">
        <w:t>) and guinea pigs (F</w:t>
      </w:r>
      <w:r w:rsidR="003C001A" w:rsidRPr="00390B74">
        <w:t>, G, H, I, J</w:t>
      </w:r>
      <w:r w:rsidRPr="00390B74">
        <w:t>) on days 11, 17 and 24. Data are depicted as Mean±2SD.</w:t>
      </w:r>
    </w:p>
    <w:bookmarkEnd w:id="2"/>
    <w:p w14:paraId="59A7CE18" w14:textId="77777777" w:rsidR="001C55A5" w:rsidRPr="00390B74" w:rsidRDefault="001C55A5" w:rsidP="001C5B49">
      <w:pPr>
        <w:tabs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right" w:pos="8640"/>
        </w:tabs>
        <w:spacing w:line="240" w:lineRule="auto"/>
        <w:jc w:val="left"/>
        <w:outlineLvl w:val="0"/>
        <w:rPr>
          <w:rFonts w:eastAsia="Calibri"/>
          <w:noProof w:val="0"/>
          <w:lang w:val="x-none" w:eastAsia="en-US"/>
        </w:rPr>
      </w:pPr>
    </w:p>
    <w:tbl>
      <w:tblPr>
        <w:tblStyle w:val="a3"/>
        <w:tblW w:w="0" w:type="auto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"/>
        <w:gridCol w:w="3817"/>
        <w:gridCol w:w="352"/>
        <w:gridCol w:w="3826"/>
      </w:tblGrid>
      <w:tr w:rsidR="00715692" w:rsidRPr="00390B74" w14:paraId="39969C3D" w14:textId="77777777" w:rsidTr="006306AA">
        <w:tc>
          <w:tcPr>
            <w:tcW w:w="0" w:type="auto"/>
          </w:tcPr>
          <w:p w14:paraId="10204CA2" w14:textId="7777777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22890C8" w14:textId="4A5994FE" w:rsidR="00715692" w:rsidRPr="00390B74" w:rsidRDefault="00715692" w:rsidP="00715692">
            <w:pPr>
              <w:jc w:val="center"/>
              <w:rPr>
                <w:b/>
                <w:bCs/>
                <w:sz w:val="18"/>
                <w:szCs w:val="18"/>
              </w:rPr>
            </w:pPr>
            <w:r w:rsidRPr="00390B74">
              <w:rPr>
                <w:rFonts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  <w:t>Rats</w:t>
            </w:r>
          </w:p>
        </w:tc>
        <w:tc>
          <w:tcPr>
            <w:tcW w:w="0" w:type="auto"/>
            <w:vAlign w:val="center"/>
          </w:tcPr>
          <w:p w14:paraId="29472FC2" w14:textId="77777777" w:rsidR="00715692" w:rsidRPr="00390B74" w:rsidRDefault="00715692" w:rsidP="00715692">
            <w:pPr>
              <w:pStyle w:val="MDPI63Notes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AFFFCEB" w14:textId="7D241AD4" w:rsidR="00715692" w:rsidRPr="00390B74" w:rsidRDefault="00715692" w:rsidP="00715692">
            <w:pPr>
              <w:jc w:val="center"/>
              <w:rPr>
                <w:b/>
                <w:bCs/>
                <w:sz w:val="18"/>
                <w:szCs w:val="18"/>
              </w:rPr>
            </w:pPr>
            <w:r w:rsidRPr="00390B74">
              <w:rPr>
                <w:rFonts w:cstheme="minorBidi"/>
                <w:b/>
                <w:bCs/>
                <w:color w:val="000000" w:themeColor="text1"/>
                <w:kern w:val="24"/>
                <w:sz w:val="18"/>
                <w:szCs w:val="18"/>
              </w:rPr>
              <w:t>Guinea pigs</w:t>
            </w:r>
          </w:p>
        </w:tc>
      </w:tr>
      <w:tr w:rsidR="00715692" w:rsidRPr="00390B74" w14:paraId="2CC4A216" w14:textId="77777777" w:rsidTr="006306AA">
        <w:tc>
          <w:tcPr>
            <w:tcW w:w="0" w:type="auto"/>
          </w:tcPr>
          <w:p w14:paraId="70E9BA9B" w14:textId="77777777" w:rsidR="00715692" w:rsidRPr="00390B74" w:rsidRDefault="00715692" w:rsidP="00715692">
            <w:pPr>
              <w:jc w:val="right"/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</w:pPr>
            <w:r w:rsidRPr="00390B74"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  <w:t>A</w:t>
            </w:r>
          </w:p>
          <w:p w14:paraId="61F493F8" w14:textId="7777777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EDD79B1" w14:textId="11A6BFC6" w:rsidR="00715692" w:rsidRPr="00390B74" w:rsidRDefault="00715692" w:rsidP="00715692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37CD225F" wp14:editId="131B1950">
                  <wp:extent cx="2517775" cy="1511935"/>
                  <wp:effectExtent l="0" t="0" r="0" b="0"/>
                  <wp:docPr id="206730339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F13E66A" w14:textId="77777777" w:rsidR="00715692" w:rsidRPr="00390B74" w:rsidRDefault="00715692" w:rsidP="00715692">
            <w:pPr>
              <w:jc w:val="right"/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</w:pPr>
            <w:r w:rsidRPr="00390B74"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  <w:t>F</w:t>
            </w:r>
          </w:p>
          <w:p w14:paraId="11926B06" w14:textId="7777777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9207210" w14:textId="4C3952D9" w:rsidR="00715692" w:rsidRPr="00390B74" w:rsidRDefault="00715692" w:rsidP="00715692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426CD9C7" wp14:editId="276797DA">
                  <wp:extent cx="2517775" cy="1511935"/>
                  <wp:effectExtent l="0" t="0" r="0" b="0"/>
                  <wp:docPr id="126891385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692" w:rsidRPr="00390B74" w14:paraId="622D5A10" w14:textId="77777777" w:rsidTr="006306AA">
        <w:tc>
          <w:tcPr>
            <w:tcW w:w="0" w:type="auto"/>
          </w:tcPr>
          <w:p w14:paraId="5C0943DB" w14:textId="77777777" w:rsidR="00715692" w:rsidRPr="00390B74" w:rsidRDefault="00715692" w:rsidP="00715692">
            <w:pPr>
              <w:jc w:val="right"/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</w:pPr>
            <w:r w:rsidRPr="00390B74"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  <w:t>B</w:t>
            </w:r>
          </w:p>
          <w:p w14:paraId="0E8AEA68" w14:textId="7777777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24F450B" w14:textId="18B4B2B7" w:rsidR="00715692" w:rsidRPr="00390B74" w:rsidRDefault="00715692" w:rsidP="00715692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anchor distT="0" distB="0" distL="114300" distR="114300" simplePos="0" relativeHeight="251715584" behindDoc="0" locked="0" layoutInCell="1" allowOverlap="1" wp14:anchorId="6738D591" wp14:editId="0A6619A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2540</wp:posOffset>
                  </wp:positionV>
                  <wp:extent cx="2520000" cy="1512000"/>
                  <wp:effectExtent l="0" t="0" r="0" b="0"/>
                  <wp:wrapNone/>
                  <wp:docPr id="70" name="Рисунок 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0205E6-6637-6C22-97A4-B5F4CB40691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Рисунок 69">
                            <a:extLst>
                              <a:ext uri="{FF2B5EF4-FFF2-40B4-BE49-F238E27FC236}">
                                <a16:creationId xmlns:a16="http://schemas.microsoft.com/office/drawing/2014/main" id="{8C0205E6-6637-6C22-97A4-B5F4CB40691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</w:tcPr>
          <w:p w14:paraId="36185F62" w14:textId="103BBBB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  <w:r w:rsidRPr="00390B74">
              <w:rPr>
                <w:szCs w:val="18"/>
              </w:rPr>
              <w:t>G</w:t>
            </w:r>
          </w:p>
        </w:tc>
        <w:tc>
          <w:tcPr>
            <w:tcW w:w="0" w:type="auto"/>
            <w:vAlign w:val="center"/>
          </w:tcPr>
          <w:p w14:paraId="601008C5" w14:textId="3EA26AFD" w:rsidR="00715692" w:rsidRPr="00390B74" w:rsidRDefault="00715692" w:rsidP="00715692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6F0B59C7" wp14:editId="681311E5">
                  <wp:extent cx="2524125" cy="1511935"/>
                  <wp:effectExtent l="0" t="0" r="0" b="0"/>
                  <wp:docPr id="78992571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692" w:rsidRPr="00390B74" w14:paraId="5F965033" w14:textId="77777777" w:rsidTr="00880B38">
        <w:tc>
          <w:tcPr>
            <w:tcW w:w="0" w:type="auto"/>
          </w:tcPr>
          <w:p w14:paraId="631881EB" w14:textId="77777777" w:rsidR="00715692" w:rsidRPr="00390B74" w:rsidRDefault="00715692" w:rsidP="00715692">
            <w:pPr>
              <w:jc w:val="right"/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</w:pPr>
            <w:r w:rsidRPr="00390B74"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  <w:lastRenderedPageBreak/>
              <w:t>C</w:t>
            </w:r>
          </w:p>
          <w:p w14:paraId="00E4F241" w14:textId="7777777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  <w:vAlign w:val="bottom"/>
          </w:tcPr>
          <w:p w14:paraId="6A2E644E" w14:textId="59FA11FE" w:rsidR="00715692" w:rsidRPr="00390B74" w:rsidRDefault="00715692" w:rsidP="00880B38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anchor distT="0" distB="0" distL="114300" distR="114300" simplePos="0" relativeHeight="251713536" behindDoc="0" locked="0" layoutInCell="1" allowOverlap="1" wp14:anchorId="69911C21" wp14:editId="7EF11C8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</wp:posOffset>
                  </wp:positionV>
                  <wp:extent cx="2520000" cy="1512000"/>
                  <wp:effectExtent l="0" t="0" r="0" b="0"/>
                  <wp:wrapNone/>
                  <wp:docPr id="110087425" name="Рисунок 1100874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6CB36E9-E8D6-8366-8FC0-38A631771F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Рисунок 70">
                            <a:extLst>
                              <a:ext uri="{FF2B5EF4-FFF2-40B4-BE49-F238E27FC236}">
                                <a16:creationId xmlns:a16="http://schemas.microsoft.com/office/drawing/2014/main" id="{86CB36E9-E8D6-8366-8FC0-38A631771F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</w:tcPr>
          <w:p w14:paraId="10CAE320" w14:textId="646EC3E9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  <w:r w:rsidRPr="00390B74">
              <w:rPr>
                <w:szCs w:val="18"/>
              </w:rPr>
              <w:t>H</w:t>
            </w:r>
          </w:p>
        </w:tc>
        <w:tc>
          <w:tcPr>
            <w:tcW w:w="0" w:type="auto"/>
            <w:vAlign w:val="center"/>
          </w:tcPr>
          <w:p w14:paraId="5277F8F2" w14:textId="0BBDD7C8" w:rsidR="00715692" w:rsidRPr="00390B74" w:rsidRDefault="00715692" w:rsidP="00715692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4448C896" wp14:editId="325F43EE">
                  <wp:extent cx="2517775" cy="1542415"/>
                  <wp:effectExtent l="0" t="0" r="0" b="0"/>
                  <wp:docPr id="42370764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1542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692" w:rsidRPr="00390B74" w14:paraId="0A15B6A8" w14:textId="77777777" w:rsidTr="00880B38">
        <w:tc>
          <w:tcPr>
            <w:tcW w:w="0" w:type="auto"/>
          </w:tcPr>
          <w:p w14:paraId="01F008AA" w14:textId="77777777" w:rsidR="00715692" w:rsidRPr="00390B74" w:rsidRDefault="00715692" w:rsidP="00715692">
            <w:pPr>
              <w:jc w:val="right"/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</w:pPr>
            <w:r w:rsidRPr="00390B74"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  <w:t>D</w:t>
            </w:r>
          </w:p>
          <w:p w14:paraId="248FB123" w14:textId="66C218F5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  <w:vAlign w:val="bottom"/>
          </w:tcPr>
          <w:p w14:paraId="378B41D0" w14:textId="6C9E13B8" w:rsidR="00715692" w:rsidRPr="00390B74" w:rsidRDefault="00715692" w:rsidP="00880B38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anchor distT="0" distB="0" distL="114300" distR="114300" simplePos="0" relativeHeight="251717632" behindDoc="0" locked="0" layoutInCell="1" allowOverlap="1" wp14:anchorId="07676A51" wp14:editId="25664B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2520000" cy="1545600"/>
                  <wp:effectExtent l="0" t="0" r="0" b="0"/>
                  <wp:wrapNone/>
                  <wp:docPr id="1611136373" name="Рисунок 16111363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4766FE-B4E7-B2B6-3D4D-C43D3170274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Рисунок 65">
                            <a:extLst>
                              <a:ext uri="{FF2B5EF4-FFF2-40B4-BE49-F238E27FC236}">
                                <a16:creationId xmlns:a16="http://schemas.microsoft.com/office/drawing/2014/main" id="{2D4766FE-B4E7-B2B6-3D4D-C43D317027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</w:tcPr>
          <w:p w14:paraId="7468A7F1" w14:textId="77C8C04D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  <w:r w:rsidRPr="00390B74">
              <w:rPr>
                <w:szCs w:val="18"/>
              </w:rPr>
              <w:t>I</w:t>
            </w:r>
          </w:p>
        </w:tc>
        <w:tc>
          <w:tcPr>
            <w:tcW w:w="0" w:type="auto"/>
            <w:vAlign w:val="center"/>
          </w:tcPr>
          <w:p w14:paraId="6DFFD184" w14:textId="522B1BDF" w:rsidR="00715692" w:rsidRPr="00390B74" w:rsidRDefault="00715692" w:rsidP="00715692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6DA9E959" wp14:editId="52F9BF42">
                  <wp:extent cx="2517775" cy="1542415"/>
                  <wp:effectExtent l="0" t="0" r="0" b="0"/>
                  <wp:docPr id="150905377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1542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692" w:rsidRPr="006306AA" w14:paraId="78D8F050" w14:textId="77777777" w:rsidTr="001D3AB6">
        <w:tc>
          <w:tcPr>
            <w:tcW w:w="0" w:type="auto"/>
          </w:tcPr>
          <w:p w14:paraId="7E0D0EB0" w14:textId="1F67569F" w:rsidR="00715692" w:rsidRPr="00390B74" w:rsidRDefault="00715692" w:rsidP="00715692">
            <w:pPr>
              <w:jc w:val="right"/>
              <w:rPr>
                <w:sz w:val="18"/>
                <w:szCs w:val="18"/>
              </w:rPr>
            </w:pPr>
            <w:r w:rsidRPr="00390B74">
              <w:rPr>
                <w:sz w:val="18"/>
                <w:szCs w:val="18"/>
              </w:rPr>
              <w:t>E</w:t>
            </w:r>
          </w:p>
        </w:tc>
        <w:tc>
          <w:tcPr>
            <w:tcW w:w="0" w:type="auto"/>
          </w:tcPr>
          <w:p w14:paraId="55F976F7" w14:textId="47D1C7EB" w:rsidR="00715692" w:rsidRPr="00390B74" w:rsidRDefault="001D3AB6" w:rsidP="001D3AB6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573131A2" wp14:editId="261D299A">
                  <wp:extent cx="2517775" cy="1298575"/>
                  <wp:effectExtent l="0" t="0" r="0" b="0"/>
                  <wp:docPr id="104568128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8C4504A" w14:textId="77777777" w:rsidR="00715692" w:rsidRPr="00390B74" w:rsidRDefault="00715692" w:rsidP="00715692">
            <w:pPr>
              <w:jc w:val="right"/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</w:pPr>
            <w:r w:rsidRPr="00390B74">
              <w:rPr>
                <w:rFonts w:cstheme="minorBidi"/>
                <w:color w:val="000000" w:themeColor="text1"/>
                <w:kern w:val="24"/>
                <w:sz w:val="18"/>
                <w:szCs w:val="18"/>
              </w:rPr>
              <w:t>J</w:t>
            </w:r>
          </w:p>
          <w:p w14:paraId="5E55B37A" w14:textId="77777777" w:rsidR="00715692" w:rsidRPr="00390B74" w:rsidRDefault="00715692" w:rsidP="00715692">
            <w:pPr>
              <w:pStyle w:val="MDPI63Notes"/>
              <w:jc w:val="right"/>
              <w:rPr>
                <w:szCs w:val="18"/>
              </w:rPr>
            </w:pPr>
          </w:p>
        </w:tc>
        <w:tc>
          <w:tcPr>
            <w:tcW w:w="0" w:type="auto"/>
          </w:tcPr>
          <w:p w14:paraId="1341EEEA" w14:textId="3AC12D24" w:rsidR="00715692" w:rsidRPr="00390B74" w:rsidRDefault="001D3AB6" w:rsidP="001D3AB6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1B0D212F" wp14:editId="6C600588">
                  <wp:extent cx="2524125" cy="1304925"/>
                  <wp:effectExtent l="0" t="0" r="0" b="9525"/>
                  <wp:docPr id="1910908727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D32FAE" w14:textId="0091DA15" w:rsidR="00715692" w:rsidRPr="006306AA" w:rsidRDefault="00715692" w:rsidP="001D3AB6">
            <w:pPr>
              <w:pStyle w:val="MDPI63Notes"/>
              <w:jc w:val="center"/>
              <w:rPr>
                <w:szCs w:val="18"/>
              </w:rPr>
            </w:pPr>
            <w:r w:rsidRPr="00390B74">
              <w:rPr>
                <w:noProof/>
                <w:szCs w:val="18"/>
                <w:lang w:val="ru-RU" w:eastAsia="ru-RU" w:bidi="ar-SA"/>
              </w:rPr>
              <w:drawing>
                <wp:inline distT="0" distB="0" distL="0" distR="0" wp14:anchorId="4C88DC0B" wp14:editId="2E3D4BCE">
                  <wp:extent cx="895985" cy="158750"/>
                  <wp:effectExtent l="0" t="0" r="0" b="0"/>
                  <wp:docPr id="181044175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017CFA" w14:textId="60A49B0B" w:rsidR="00DF5746" w:rsidRDefault="00DF5746" w:rsidP="00CF006E">
      <w:pPr>
        <w:pStyle w:val="MDPI63Notes"/>
      </w:pPr>
    </w:p>
    <w:sectPr w:rsidR="00DF5746" w:rsidSect="007337CD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24E22" w14:textId="77777777" w:rsidR="0038391C" w:rsidRDefault="0038391C">
      <w:pPr>
        <w:spacing w:line="240" w:lineRule="auto"/>
      </w:pPr>
      <w:r>
        <w:separator/>
      </w:r>
    </w:p>
  </w:endnote>
  <w:endnote w:type="continuationSeparator" w:id="0">
    <w:p w14:paraId="3C8804B0" w14:textId="77777777" w:rsidR="0038391C" w:rsidRDefault="003839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DDD18" w14:textId="77777777" w:rsidR="003A2B97" w:rsidRPr="00F63698" w:rsidRDefault="003A2B97" w:rsidP="00151E16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B236" w14:textId="77777777" w:rsidR="003A2B97" w:rsidRDefault="003A2B97" w:rsidP="008E1E9E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66C78AAC" w14:textId="77777777" w:rsidR="003A2B97" w:rsidRPr="00372FCD" w:rsidRDefault="003A2B97" w:rsidP="0079253B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96587">
      <w:rPr>
        <w:i/>
        <w:sz w:val="16"/>
        <w:szCs w:val="16"/>
      </w:rPr>
      <w:t>Vaccines</w:t>
    </w:r>
    <w:r>
      <w:rPr>
        <w:i/>
        <w:sz w:val="16"/>
        <w:szCs w:val="16"/>
      </w:rPr>
      <w:t xml:space="preserve"> </w:t>
    </w:r>
    <w:r>
      <w:rPr>
        <w:b/>
        <w:bCs/>
        <w:iCs/>
        <w:sz w:val="16"/>
        <w:szCs w:val="16"/>
      </w:rPr>
      <w:t>2023</w:t>
    </w:r>
    <w:r w:rsidRPr="009661C0">
      <w:rPr>
        <w:bCs/>
        <w:iCs/>
        <w:sz w:val="16"/>
        <w:szCs w:val="16"/>
      </w:rPr>
      <w:t>,</w:t>
    </w:r>
    <w:r>
      <w:rPr>
        <w:bCs/>
        <w:i/>
        <w:iCs/>
        <w:sz w:val="16"/>
        <w:szCs w:val="16"/>
      </w:rPr>
      <w:t xml:space="preserve"> 11</w:t>
    </w:r>
    <w:r w:rsidRPr="009661C0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C96587">
      <w:rPr>
        <w:sz w:val="16"/>
        <w:szCs w:val="16"/>
      </w:rPr>
      <w:t>vaccines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22549" w14:textId="77777777" w:rsidR="0038391C" w:rsidRDefault="0038391C">
      <w:pPr>
        <w:spacing w:line="240" w:lineRule="auto"/>
      </w:pPr>
      <w:r>
        <w:separator/>
      </w:r>
    </w:p>
  </w:footnote>
  <w:footnote w:type="continuationSeparator" w:id="0">
    <w:p w14:paraId="38D503E3" w14:textId="77777777" w:rsidR="0038391C" w:rsidRDefault="003839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A442" w14:textId="77777777" w:rsidR="003A2B97" w:rsidRDefault="003A2B97" w:rsidP="00151E16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678CD" w14:textId="680B13ED" w:rsidR="003A2B97" w:rsidRDefault="003A2B97" w:rsidP="0079253B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Vaccines </w:t>
    </w:r>
    <w:r>
      <w:rPr>
        <w:b/>
        <w:sz w:val="16"/>
      </w:rPr>
      <w:t>2023</w:t>
    </w:r>
    <w:r w:rsidRPr="009661C0">
      <w:rPr>
        <w:sz w:val="16"/>
      </w:rPr>
      <w:t>,</w:t>
    </w:r>
    <w:r>
      <w:rPr>
        <w:i/>
        <w:sz w:val="16"/>
      </w:rPr>
      <w:t xml:space="preserve"> 11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5E602C">
      <w:rPr>
        <w:sz w:val="16"/>
      </w:rPr>
      <w:t>15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5E602C">
      <w:rPr>
        <w:sz w:val="16"/>
      </w:rPr>
      <w:t>15</w:t>
    </w:r>
    <w:r>
      <w:rPr>
        <w:sz w:val="16"/>
      </w:rPr>
      <w:fldChar w:fldCharType="end"/>
    </w:r>
  </w:p>
  <w:p w14:paraId="34E532DB" w14:textId="77777777" w:rsidR="003A2B97" w:rsidRPr="0010772D" w:rsidRDefault="003A2B97" w:rsidP="008E1E9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A2B97" w:rsidRPr="0079253B" w14:paraId="256ACB16" w14:textId="77777777" w:rsidTr="00B71393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C5E4247" w14:textId="77777777" w:rsidR="003A2B97" w:rsidRPr="00E57C04" w:rsidRDefault="003A2B97" w:rsidP="0079253B">
          <w:pPr>
            <w:pStyle w:val="a6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8173B">
            <w:rPr>
              <w:lang w:val="ru-RU" w:eastAsia="ru-RU"/>
            </w:rPr>
            <w:drawing>
              <wp:inline distT="0" distB="0" distL="0" distR="0" wp14:anchorId="042F7F78" wp14:editId="2D39D990">
                <wp:extent cx="1433830" cy="42926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83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72183EB" w14:textId="77777777" w:rsidR="003A2B97" w:rsidRPr="00E57C04" w:rsidRDefault="003A2B97" w:rsidP="0079253B">
          <w:pPr>
            <w:pStyle w:val="a6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BCEBE63" w14:textId="77777777" w:rsidR="003A2B97" w:rsidRPr="00E57C04" w:rsidRDefault="003A2B97" w:rsidP="00B71393">
          <w:pPr>
            <w:pStyle w:val="a6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val="ru-RU" w:eastAsia="ru-RU"/>
            </w:rPr>
            <w:drawing>
              <wp:inline distT="0" distB="0" distL="0" distR="0" wp14:anchorId="1F5C4148" wp14:editId="31412413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CFDCCC8" w14:textId="77777777" w:rsidR="003A2B97" w:rsidRPr="00957EF8" w:rsidRDefault="003A2B97" w:rsidP="008E1E9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887"/>
    <w:multiLevelType w:val="hybridMultilevel"/>
    <w:tmpl w:val="ABEE7E5A"/>
    <w:lvl w:ilvl="0" w:tplc="D9CE37B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8B468F5"/>
    <w:multiLevelType w:val="hybridMultilevel"/>
    <w:tmpl w:val="7E0CFCE0"/>
    <w:lvl w:ilvl="0" w:tplc="DEAE582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03124EC"/>
    <w:multiLevelType w:val="hybridMultilevel"/>
    <w:tmpl w:val="4AD8D870"/>
    <w:lvl w:ilvl="0" w:tplc="F3768BA2">
      <w:start w:val="96"/>
      <w:numFmt w:val="bullet"/>
      <w:lvlText w:val="-"/>
      <w:lvlJc w:val="left"/>
      <w:pPr>
        <w:ind w:left="3573" w:hanging="540"/>
      </w:pPr>
      <w:rPr>
        <w:rFonts w:ascii="Palatino Linotype" w:eastAsia="Times New Roman" w:hAnsi="Palatino Linotyp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53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01C59"/>
    <w:multiLevelType w:val="hybridMultilevel"/>
    <w:tmpl w:val="00B6A2CE"/>
    <w:lvl w:ilvl="0" w:tplc="041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107CBF52">
      <w:start w:val="96"/>
      <w:numFmt w:val="bullet"/>
      <w:lvlText w:val="-"/>
      <w:lvlJc w:val="left"/>
      <w:pPr>
        <w:ind w:left="4509" w:hanging="396"/>
      </w:pPr>
      <w:rPr>
        <w:rFonts w:ascii="Palatino Linotype" w:eastAsia="Times New Roman" w:hAnsi="Palatino Linotype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8" w15:restartNumberingAfterBreak="0">
    <w:nsid w:val="35CB6223"/>
    <w:multiLevelType w:val="hybridMultilevel"/>
    <w:tmpl w:val="4C42E2FE"/>
    <w:lvl w:ilvl="0" w:tplc="041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19698E"/>
    <w:multiLevelType w:val="hybridMultilevel"/>
    <w:tmpl w:val="F2C2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4604C"/>
    <w:multiLevelType w:val="hybridMultilevel"/>
    <w:tmpl w:val="A9083712"/>
    <w:lvl w:ilvl="0" w:tplc="C4AEED6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F4CFF"/>
    <w:multiLevelType w:val="hybridMultilevel"/>
    <w:tmpl w:val="67B04036"/>
    <w:lvl w:ilvl="0" w:tplc="993642E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5" w15:restartNumberingAfterBreak="0">
    <w:nsid w:val="58352F76"/>
    <w:multiLevelType w:val="hybridMultilevel"/>
    <w:tmpl w:val="DAB01FE8"/>
    <w:lvl w:ilvl="0" w:tplc="041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16" w15:restartNumberingAfterBreak="0">
    <w:nsid w:val="631D24B9"/>
    <w:multiLevelType w:val="hybridMultilevel"/>
    <w:tmpl w:val="A35697B0"/>
    <w:lvl w:ilvl="0" w:tplc="041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AD10DC58">
      <w:start w:val="96"/>
      <w:numFmt w:val="bullet"/>
      <w:lvlText w:val="-"/>
      <w:lvlJc w:val="left"/>
      <w:pPr>
        <w:ind w:left="4653" w:hanging="540"/>
      </w:pPr>
      <w:rPr>
        <w:rFonts w:ascii="Palatino Linotype" w:eastAsia="Times New Roman" w:hAnsi="Palatino Linotype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17" w15:restartNumberingAfterBreak="0">
    <w:nsid w:val="69465E3E"/>
    <w:multiLevelType w:val="hybridMultilevel"/>
    <w:tmpl w:val="9F66AF38"/>
    <w:lvl w:ilvl="0" w:tplc="4BD0D52C">
      <w:start w:val="96"/>
      <w:numFmt w:val="bullet"/>
      <w:lvlText w:val="-"/>
      <w:lvlJc w:val="left"/>
      <w:pPr>
        <w:ind w:left="3393" w:hanging="360"/>
      </w:pPr>
      <w:rPr>
        <w:rFonts w:ascii="Palatino Linotype" w:eastAsia="Times New Roman" w:hAnsi="Palatino Linotyp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53" w:hanging="360"/>
      </w:pPr>
      <w:rPr>
        <w:rFonts w:ascii="Wingdings" w:hAnsi="Wingdings" w:hint="default"/>
      </w:rPr>
    </w:lvl>
  </w:abstractNum>
  <w:abstractNum w:abstractNumId="18" w15:restartNumberingAfterBreak="0">
    <w:nsid w:val="6B392F16"/>
    <w:multiLevelType w:val="hybridMultilevel"/>
    <w:tmpl w:val="4D9493B2"/>
    <w:lvl w:ilvl="0" w:tplc="0419000F">
      <w:start w:val="1"/>
      <w:numFmt w:val="decimal"/>
      <w:lvlText w:val="%1."/>
      <w:lvlJc w:val="left"/>
      <w:pPr>
        <w:ind w:left="3393" w:hanging="360"/>
      </w:pPr>
    </w:lvl>
    <w:lvl w:ilvl="1" w:tplc="04190019" w:tentative="1">
      <w:start w:val="1"/>
      <w:numFmt w:val="lowerLetter"/>
      <w:lvlText w:val="%2."/>
      <w:lvlJc w:val="left"/>
      <w:pPr>
        <w:ind w:left="4113" w:hanging="360"/>
      </w:pPr>
    </w:lvl>
    <w:lvl w:ilvl="2" w:tplc="0419001B" w:tentative="1">
      <w:start w:val="1"/>
      <w:numFmt w:val="lowerRoman"/>
      <w:lvlText w:val="%3."/>
      <w:lvlJc w:val="right"/>
      <w:pPr>
        <w:ind w:left="4833" w:hanging="180"/>
      </w:pPr>
    </w:lvl>
    <w:lvl w:ilvl="3" w:tplc="0419000F" w:tentative="1">
      <w:start w:val="1"/>
      <w:numFmt w:val="decimal"/>
      <w:lvlText w:val="%4."/>
      <w:lvlJc w:val="left"/>
      <w:pPr>
        <w:ind w:left="5553" w:hanging="360"/>
      </w:pPr>
    </w:lvl>
    <w:lvl w:ilvl="4" w:tplc="04190019" w:tentative="1">
      <w:start w:val="1"/>
      <w:numFmt w:val="lowerLetter"/>
      <w:lvlText w:val="%5."/>
      <w:lvlJc w:val="left"/>
      <w:pPr>
        <w:ind w:left="6273" w:hanging="360"/>
      </w:pPr>
    </w:lvl>
    <w:lvl w:ilvl="5" w:tplc="0419001B" w:tentative="1">
      <w:start w:val="1"/>
      <w:numFmt w:val="lowerRoman"/>
      <w:lvlText w:val="%6."/>
      <w:lvlJc w:val="right"/>
      <w:pPr>
        <w:ind w:left="6993" w:hanging="180"/>
      </w:pPr>
    </w:lvl>
    <w:lvl w:ilvl="6" w:tplc="0419000F" w:tentative="1">
      <w:start w:val="1"/>
      <w:numFmt w:val="decimal"/>
      <w:lvlText w:val="%7."/>
      <w:lvlJc w:val="left"/>
      <w:pPr>
        <w:ind w:left="7713" w:hanging="360"/>
      </w:pPr>
    </w:lvl>
    <w:lvl w:ilvl="7" w:tplc="04190019" w:tentative="1">
      <w:start w:val="1"/>
      <w:numFmt w:val="lowerLetter"/>
      <w:lvlText w:val="%8."/>
      <w:lvlJc w:val="left"/>
      <w:pPr>
        <w:ind w:left="8433" w:hanging="360"/>
      </w:pPr>
    </w:lvl>
    <w:lvl w:ilvl="8" w:tplc="0419001B" w:tentative="1">
      <w:start w:val="1"/>
      <w:numFmt w:val="lowerRoman"/>
      <w:lvlText w:val="%9."/>
      <w:lvlJc w:val="right"/>
      <w:pPr>
        <w:ind w:left="9153" w:hanging="180"/>
      </w:pPr>
    </w:lvl>
  </w:abstractNum>
  <w:abstractNum w:abstractNumId="19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905308">
    <w:abstractNumId w:val="5"/>
  </w:num>
  <w:num w:numId="2" w16cid:durableId="1450778416">
    <w:abstractNumId w:val="9"/>
  </w:num>
  <w:num w:numId="3" w16cid:durableId="163866461">
    <w:abstractNumId w:val="4"/>
  </w:num>
  <w:num w:numId="4" w16cid:durableId="4421150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4774795">
    <w:abstractNumId w:val="6"/>
  </w:num>
  <w:num w:numId="6" w16cid:durableId="1863978163">
    <w:abstractNumId w:val="14"/>
  </w:num>
  <w:num w:numId="7" w16cid:durableId="1605191724">
    <w:abstractNumId w:val="2"/>
  </w:num>
  <w:num w:numId="8" w16cid:durableId="586503557">
    <w:abstractNumId w:val="14"/>
  </w:num>
  <w:num w:numId="9" w16cid:durableId="2034380634">
    <w:abstractNumId w:val="2"/>
  </w:num>
  <w:num w:numId="10" w16cid:durableId="269822968">
    <w:abstractNumId w:val="14"/>
  </w:num>
  <w:num w:numId="11" w16cid:durableId="308098064">
    <w:abstractNumId w:val="2"/>
  </w:num>
  <w:num w:numId="12" w16cid:durableId="1390690635">
    <w:abstractNumId w:val="19"/>
  </w:num>
  <w:num w:numId="13" w16cid:durableId="477112023">
    <w:abstractNumId w:val="14"/>
  </w:num>
  <w:num w:numId="14" w16cid:durableId="551817272">
    <w:abstractNumId w:val="2"/>
  </w:num>
  <w:num w:numId="15" w16cid:durableId="545872197">
    <w:abstractNumId w:val="1"/>
  </w:num>
  <w:num w:numId="16" w16cid:durableId="403727121">
    <w:abstractNumId w:val="13"/>
  </w:num>
  <w:num w:numId="17" w16cid:durableId="357316498">
    <w:abstractNumId w:val="0"/>
  </w:num>
  <w:num w:numId="18" w16cid:durableId="1135681077">
    <w:abstractNumId w:val="14"/>
  </w:num>
  <w:num w:numId="19" w16cid:durableId="1732999002">
    <w:abstractNumId w:val="2"/>
  </w:num>
  <w:num w:numId="20" w16cid:durableId="1204563484">
    <w:abstractNumId w:val="1"/>
  </w:num>
  <w:num w:numId="21" w16cid:durableId="1964924665">
    <w:abstractNumId w:val="11"/>
  </w:num>
  <w:num w:numId="22" w16cid:durableId="1762800619">
    <w:abstractNumId w:val="0"/>
  </w:num>
  <w:num w:numId="23" w16cid:durableId="1702439959">
    <w:abstractNumId w:val="12"/>
  </w:num>
  <w:num w:numId="24" w16cid:durableId="1723169375">
    <w:abstractNumId w:val="16"/>
  </w:num>
  <w:num w:numId="25" w16cid:durableId="286931263">
    <w:abstractNumId w:val="3"/>
  </w:num>
  <w:num w:numId="26" w16cid:durableId="1922907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78360081">
    <w:abstractNumId w:val="10"/>
  </w:num>
  <w:num w:numId="28" w16cid:durableId="195315859">
    <w:abstractNumId w:val="8"/>
  </w:num>
  <w:num w:numId="29" w16cid:durableId="1208104625">
    <w:abstractNumId w:val="17"/>
  </w:num>
  <w:num w:numId="30" w16cid:durableId="1395816020">
    <w:abstractNumId w:val="18"/>
  </w:num>
  <w:num w:numId="31" w16cid:durableId="1435175348">
    <w:abstractNumId w:val="15"/>
  </w:num>
  <w:num w:numId="32" w16cid:durableId="943315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AB"/>
    <w:rsid w:val="0000411B"/>
    <w:rsid w:val="00005113"/>
    <w:rsid w:val="00007C21"/>
    <w:rsid w:val="00007E6E"/>
    <w:rsid w:val="0001524F"/>
    <w:rsid w:val="00021A8D"/>
    <w:rsid w:val="00024BF3"/>
    <w:rsid w:val="00040DA2"/>
    <w:rsid w:val="000420E4"/>
    <w:rsid w:val="0004473E"/>
    <w:rsid w:val="000449B4"/>
    <w:rsid w:val="0004776B"/>
    <w:rsid w:val="00056328"/>
    <w:rsid w:val="00070024"/>
    <w:rsid w:val="00083EFF"/>
    <w:rsid w:val="00091F77"/>
    <w:rsid w:val="0009238D"/>
    <w:rsid w:val="00092E92"/>
    <w:rsid w:val="000A5CA3"/>
    <w:rsid w:val="000A7E16"/>
    <w:rsid w:val="000B4A85"/>
    <w:rsid w:val="000C151C"/>
    <w:rsid w:val="000C240E"/>
    <w:rsid w:val="000C2BBA"/>
    <w:rsid w:val="000C3B8A"/>
    <w:rsid w:val="000C3E6C"/>
    <w:rsid w:val="000C5BC8"/>
    <w:rsid w:val="000D4CF4"/>
    <w:rsid w:val="000E121C"/>
    <w:rsid w:val="000F2353"/>
    <w:rsid w:val="000F6CDA"/>
    <w:rsid w:val="000F702B"/>
    <w:rsid w:val="0010003F"/>
    <w:rsid w:val="00102DB8"/>
    <w:rsid w:val="0010597A"/>
    <w:rsid w:val="001162F4"/>
    <w:rsid w:val="00127F81"/>
    <w:rsid w:val="00137F9E"/>
    <w:rsid w:val="0014266E"/>
    <w:rsid w:val="00144195"/>
    <w:rsid w:val="00147899"/>
    <w:rsid w:val="001510F6"/>
    <w:rsid w:val="00151E16"/>
    <w:rsid w:val="001534BC"/>
    <w:rsid w:val="00157CA3"/>
    <w:rsid w:val="00160EF4"/>
    <w:rsid w:val="001620A2"/>
    <w:rsid w:val="00164B88"/>
    <w:rsid w:val="00166013"/>
    <w:rsid w:val="00171D2F"/>
    <w:rsid w:val="00172FB3"/>
    <w:rsid w:val="00177ABC"/>
    <w:rsid w:val="00181948"/>
    <w:rsid w:val="00182BF9"/>
    <w:rsid w:val="0018336E"/>
    <w:rsid w:val="00184E18"/>
    <w:rsid w:val="00186EB3"/>
    <w:rsid w:val="00191558"/>
    <w:rsid w:val="001917AD"/>
    <w:rsid w:val="001944AD"/>
    <w:rsid w:val="00197FB2"/>
    <w:rsid w:val="001A1593"/>
    <w:rsid w:val="001A2C1C"/>
    <w:rsid w:val="001A3D5B"/>
    <w:rsid w:val="001A457F"/>
    <w:rsid w:val="001A50D8"/>
    <w:rsid w:val="001B0F17"/>
    <w:rsid w:val="001B1086"/>
    <w:rsid w:val="001B16B1"/>
    <w:rsid w:val="001B36B9"/>
    <w:rsid w:val="001B4726"/>
    <w:rsid w:val="001C55A5"/>
    <w:rsid w:val="001C5B49"/>
    <w:rsid w:val="001C67B2"/>
    <w:rsid w:val="001D3AB6"/>
    <w:rsid w:val="001E2AEB"/>
    <w:rsid w:val="001F0765"/>
    <w:rsid w:val="001F1A6A"/>
    <w:rsid w:val="001F4B18"/>
    <w:rsid w:val="001F5C80"/>
    <w:rsid w:val="0020067F"/>
    <w:rsid w:val="00200E1B"/>
    <w:rsid w:val="00201C9E"/>
    <w:rsid w:val="00203FB7"/>
    <w:rsid w:val="0020626A"/>
    <w:rsid w:val="002179C1"/>
    <w:rsid w:val="00223C16"/>
    <w:rsid w:val="00224DF8"/>
    <w:rsid w:val="002254FD"/>
    <w:rsid w:val="002257F7"/>
    <w:rsid w:val="00225863"/>
    <w:rsid w:val="0022746F"/>
    <w:rsid w:val="00230956"/>
    <w:rsid w:val="00233E2B"/>
    <w:rsid w:val="00234507"/>
    <w:rsid w:val="00237B86"/>
    <w:rsid w:val="002434AA"/>
    <w:rsid w:val="002517A7"/>
    <w:rsid w:val="002625F0"/>
    <w:rsid w:val="00271156"/>
    <w:rsid w:val="002742A7"/>
    <w:rsid w:val="00276E73"/>
    <w:rsid w:val="00280406"/>
    <w:rsid w:val="00280B23"/>
    <w:rsid w:val="002830DB"/>
    <w:rsid w:val="0028547C"/>
    <w:rsid w:val="002908ED"/>
    <w:rsid w:val="00292071"/>
    <w:rsid w:val="0029216A"/>
    <w:rsid w:val="00293E44"/>
    <w:rsid w:val="002949BF"/>
    <w:rsid w:val="002B461A"/>
    <w:rsid w:val="002B66BE"/>
    <w:rsid w:val="002C265A"/>
    <w:rsid w:val="002C6E0A"/>
    <w:rsid w:val="002D27C8"/>
    <w:rsid w:val="002D2C78"/>
    <w:rsid w:val="002D468C"/>
    <w:rsid w:val="002D486E"/>
    <w:rsid w:val="002D5404"/>
    <w:rsid w:val="002E3A85"/>
    <w:rsid w:val="002F2E6B"/>
    <w:rsid w:val="002F38AB"/>
    <w:rsid w:val="002F6348"/>
    <w:rsid w:val="002F7DAA"/>
    <w:rsid w:val="00300309"/>
    <w:rsid w:val="003013F6"/>
    <w:rsid w:val="003018F7"/>
    <w:rsid w:val="003037A8"/>
    <w:rsid w:val="00313BAD"/>
    <w:rsid w:val="003166D5"/>
    <w:rsid w:val="003226B2"/>
    <w:rsid w:val="00322D3A"/>
    <w:rsid w:val="00323140"/>
    <w:rsid w:val="003258B8"/>
    <w:rsid w:val="00326141"/>
    <w:rsid w:val="00326423"/>
    <w:rsid w:val="0032738C"/>
    <w:rsid w:val="00330CF5"/>
    <w:rsid w:val="00335F90"/>
    <w:rsid w:val="003428E0"/>
    <w:rsid w:val="00342D8D"/>
    <w:rsid w:val="00342E20"/>
    <w:rsid w:val="00343056"/>
    <w:rsid w:val="00345C55"/>
    <w:rsid w:val="00362BDF"/>
    <w:rsid w:val="00366743"/>
    <w:rsid w:val="0036784E"/>
    <w:rsid w:val="00373553"/>
    <w:rsid w:val="00373ED2"/>
    <w:rsid w:val="003771BB"/>
    <w:rsid w:val="003815B2"/>
    <w:rsid w:val="0038391C"/>
    <w:rsid w:val="00385951"/>
    <w:rsid w:val="00386E29"/>
    <w:rsid w:val="00387520"/>
    <w:rsid w:val="00390B74"/>
    <w:rsid w:val="003930BE"/>
    <w:rsid w:val="00396032"/>
    <w:rsid w:val="003A121C"/>
    <w:rsid w:val="003A2B97"/>
    <w:rsid w:val="003A6B13"/>
    <w:rsid w:val="003A6FA2"/>
    <w:rsid w:val="003C001A"/>
    <w:rsid w:val="003C1059"/>
    <w:rsid w:val="003C6709"/>
    <w:rsid w:val="003D5100"/>
    <w:rsid w:val="003D599F"/>
    <w:rsid w:val="003D727B"/>
    <w:rsid w:val="003E1164"/>
    <w:rsid w:val="003E6E6C"/>
    <w:rsid w:val="003F5B25"/>
    <w:rsid w:val="00401AB9"/>
    <w:rsid w:val="00401D30"/>
    <w:rsid w:val="00405E2B"/>
    <w:rsid w:val="00406E86"/>
    <w:rsid w:val="00407638"/>
    <w:rsid w:val="00410446"/>
    <w:rsid w:val="00412AA8"/>
    <w:rsid w:val="0041499A"/>
    <w:rsid w:val="00415610"/>
    <w:rsid w:val="004228C2"/>
    <w:rsid w:val="00430314"/>
    <w:rsid w:val="004316F6"/>
    <w:rsid w:val="0043732C"/>
    <w:rsid w:val="00447110"/>
    <w:rsid w:val="00453B4F"/>
    <w:rsid w:val="00464B1E"/>
    <w:rsid w:val="00465CCE"/>
    <w:rsid w:val="004663E5"/>
    <w:rsid w:val="004706C3"/>
    <w:rsid w:val="004707C0"/>
    <w:rsid w:val="0047623C"/>
    <w:rsid w:val="0048105D"/>
    <w:rsid w:val="004826FA"/>
    <w:rsid w:val="004942E6"/>
    <w:rsid w:val="00494A4E"/>
    <w:rsid w:val="004A25C4"/>
    <w:rsid w:val="004B7BB4"/>
    <w:rsid w:val="004C39B2"/>
    <w:rsid w:val="004C5C97"/>
    <w:rsid w:val="004C6AA2"/>
    <w:rsid w:val="004D42A6"/>
    <w:rsid w:val="004D45A3"/>
    <w:rsid w:val="004E1092"/>
    <w:rsid w:val="004E14E3"/>
    <w:rsid w:val="004E1FBE"/>
    <w:rsid w:val="004E2FAB"/>
    <w:rsid w:val="004E3C0B"/>
    <w:rsid w:val="004E5B97"/>
    <w:rsid w:val="004F4CA3"/>
    <w:rsid w:val="004F71C3"/>
    <w:rsid w:val="00502C87"/>
    <w:rsid w:val="005040C3"/>
    <w:rsid w:val="00504C72"/>
    <w:rsid w:val="00514502"/>
    <w:rsid w:val="00516C38"/>
    <w:rsid w:val="0052218E"/>
    <w:rsid w:val="00526D2A"/>
    <w:rsid w:val="00531A85"/>
    <w:rsid w:val="00534722"/>
    <w:rsid w:val="005352BD"/>
    <w:rsid w:val="00537C96"/>
    <w:rsid w:val="00540D44"/>
    <w:rsid w:val="005431B0"/>
    <w:rsid w:val="00543679"/>
    <w:rsid w:val="00547A79"/>
    <w:rsid w:val="00551C60"/>
    <w:rsid w:val="00552794"/>
    <w:rsid w:val="00554518"/>
    <w:rsid w:val="00557537"/>
    <w:rsid w:val="005614AD"/>
    <w:rsid w:val="00563088"/>
    <w:rsid w:val="005630C1"/>
    <w:rsid w:val="005707B2"/>
    <w:rsid w:val="00571BE6"/>
    <w:rsid w:val="00572098"/>
    <w:rsid w:val="00577AD0"/>
    <w:rsid w:val="00581F14"/>
    <w:rsid w:val="005837F2"/>
    <w:rsid w:val="00583AAE"/>
    <w:rsid w:val="00585396"/>
    <w:rsid w:val="00587FE3"/>
    <w:rsid w:val="005933AB"/>
    <w:rsid w:val="005936E6"/>
    <w:rsid w:val="005944F9"/>
    <w:rsid w:val="005A433A"/>
    <w:rsid w:val="005A6DCA"/>
    <w:rsid w:val="005B2F55"/>
    <w:rsid w:val="005C10E4"/>
    <w:rsid w:val="005C206B"/>
    <w:rsid w:val="005C3B33"/>
    <w:rsid w:val="005C470A"/>
    <w:rsid w:val="005D13A4"/>
    <w:rsid w:val="005D3B82"/>
    <w:rsid w:val="005D5EF0"/>
    <w:rsid w:val="005D78D2"/>
    <w:rsid w:val="005E44A6"/>
    <w:rsid w:val="005E602C"/>
    <w:rsid w:val="005F1876"/>
    <w:rsid w:val="005F796B"/>
    <w:rsid w:val="00601104"/>
    <w:rsid w:val="006028AF"/>
    <w:rsid w:val="00603953"/>
    <w:rsid w:val="00603AB9"/>
    <w:rsid w:val="00612183"/>
    <w:rsid w:val="00612E50"/>
    <w:rsid w:val="00617865"/>
    <w:rsid w:val="006200E9"/>
    <w:rsid w:val="00623F38"/>
    <w:rsid w:val="006241D2"/>
    <w:rsid w:val="00627E79"/>
    <w:rsid w:val="006306AA"/>
    <w:rsid w:val="006306BF"/>
    <w:rsid w:val="006429DA"/>
    <w:rsid w:val="006464AE"/>
    <w:rsid w:val="006503AD"/>
    <w:rsid w:val="0065660C"/>
    <w:rsid w:val="006574F0"/>
    <w:rsid w:val="00660700"/>
    <w:rsid w:val="00660CEC"/>
    <w:rsid w:val="00660D45"/>
    <w:rsid w:val="00663BB9"/>
    <w:rsid w:val="006652EA"/>
    <w:rsid w:val="006771F9"/>
    <w:rsid w:val="0068003C"/>
    <w:rsid w:val="00682180"/>
    <w:rsid w:val="00684E49"/>
    <w:rsid w:val="00685781"/>
    <w:rsid w:val="00686A66"/>
    <w:rsid w:val="006878C6"/>
    <w:rsid w:val="00692393"/>
    <w:rsid w:val="00692870"/>
    <w:rsid w:val="006937C6"/>
    <w:rsid w:val="00697A7C"/>
    <w:rsid w:val="006A2592"/>
    <w:rsid w:val="006B22AF"/>
    <w:rsid w:val="006B6F32"/>
    <w:rsid w:val="006B7735"/>
    <w:rsid w:val="006C6231"/>
    <w:rsid w:val="006C6868"/>
    <w:rsid w:val="006D37C9"/>
    <w:rsid w:val="006E0092"/>
    <w:rsid w:val="006E0E71"/>
    <w:rsid w:val="006E4BA6"/>
    <w:rsid w:val="006F2735"/>
    <w:rsid w:val="006F38F4"/>
    <w:rsid w:val="006F4119"/>
    <w:rsid w:val="006F46BC"/>
    <w:rsid w:val="006F58DC"/>
    <w:rsid w:val="00700D29"/>
    <w:rsid w:val="00701BE5"/>
    <w:rsid w:val="007052F5"/>
    <w:rsid w:val="00707E13"/>
    <w:rsid w:val="0071041C"/>
    <w:rsid w:val="007129D5"/>
    <w:rsid w:val="00715329"/>
    <w:rsid w:val="00715692"/>
    <w:rsid w:val="00717D50"/>
    <w:rsid w:val="00721FFE"/>
    <w:rsid w:val="00722113"/>
    <w:rsid w:val="0072232C"/>
    <w:rsid w:val="00724718"/>
    <w:rsid w:val="0073355B"/>
    <w:rsid w:val="007337CD"/>
    <w:rsid w:val="007419D1"/>
    <w:rsid w:val="00743D08"/>
    <w:rsid w:val="0074562A"/>
    <w:rsid w:val="00751526"/>
    <w:rsid w:val="00754B0E"/>
    <w:rsid w:val="007629FD"/>
    <w:rsid w:val="00764324"/>
    <w:rsid w:val="00764403"/>
    <w:rsid w:val="007733BA"/>
    <w:rsid w:val="007765D2"/>
    <w:rsid w:val="00783D7B"/>
    <w:rsid w:val="00783DE7"/>
    <w:rsid w:val="0079253B"/>
    <w:rsid w:val="007946E5"/>
    <w:rsid w:val="007A1C58"/>
    <w:rsid w:val="007B1129"/>
    <w:rsid w:val="007B481B"/>
    <w:rsid w:val="007B5409"/>
    <w:rsid w:val="007B559B"/>
    <w:rsid w:val="007C15ED"/>
    <w:rsid w:val="007C1A12"/>
    <w:rsid w:val="007D4720"/>
    <w:rsid w:val="007D5502"/>
    <w:rsid w:val="007E2B99"/>
    <w:rsid w:val="007E6D8D"/>
    <w:rsid w:val="007E77D3"/>
    <w:rsid w:val="00802B68"/>
    <w:rsid w:val="00805EDB"/>
    <w:rsid w:val="0080771C"/>
    <w:rsid w:val="00816E4B"/>
    <w:rsid w:val="00817ADA"/>
    <w:rsid w:val="008223EF"/>
    <w:rsid w:val="008252D1"/>
    <w:rsid w:val="00830DC7"/>
    <w:rsid w:val="00833173"/>
    <w:rsid w:val="0084068B"/>
    <w:rsid w:val="0084552B"/>
    <w:rsid w:val="008478C3"/>
    <w:rsid w:val="00853A06"/>
    <w:rsid w:val="0085689B"/>
    <w:rsid w:val="00871D68"/>
    <w:rsid w:val="00876694"/>
    <w:rsid w:val="00880B38"/>
    <w:rsid w:val="00882666"/>
    <w:rsid w:val="008837DF"/>
    <w:rsid w:val="0089356E"/>
    <w:rsid w:val="00894A0B"/>
    <w:rsid w:val="00896DBF"/>
    <w:rsid w:val="008A3A13"/>
    <w:rsid w:val="008A4C3A"/>
    <w:rsid w:val="008A4DEA"/>
    <w:rsid w:val="008A4E2E"/>
    <w:rsid w:val="008B2B38"/>
    <w:rsid w:val="008D09A1"/>
    <w:rsid w:val="008D2F85"/>
    <w:rsid w:val="008D53F9"/>
    <w:rsid w:val="008E0A5C"/>
    <w:rsid w:val="008E1E9E"/>
    <w:rsid w:val="008E4002"/>
    <w:rsid w:val="008F0CE5"/>
    <w:rsid w:val="008F2C12"/>
    <w:rsid w:val="008F3B65"/>
    <w:rsid w:val="009010C5"/>
    <w:rsid w:val="0090790E"/>
    <w:rsid w:val="00907E3D"/>
    <w:rsid w:val="00910013"/>
    <w:rsid w:val="00910426"/>
    <w:rsid w:val="00912997"/>
    <w:rsid w:val="009140FE"/>
    <w:rsid w:val="00914DAB"/>
    <w:rsid w:val="00917144"/>
    <w:rsid w:val="009203AE"/>
    <w:rsid w:val="00925DAE"/>
    <w:rsid w:val="00926E1F"/>
    <w:rsid w:val="00930058"/>
    <w:rsid w:val="0093398B"/>
    <w:rsid w:val="009369E2"/>
    <w:rsid w:val="00942518"/>
    <w:rsid w:val="00943A39"/>
    <w:rsid w:val="009556D1"/>
    <w:rsid w:val="00955BA7"/>
    <w:rsid w:val="00957EF8"/>
    <w:rsid w:val="00964515"/>
    <w:rsid w:val="009661C0"/>
    <w:rsid w:val="0097419C"/>
    <w:rsid w:val="00977AC2"/>
    <w:rsid w:val="009868A1"/>
    <w:rsid w:val="009901A4"/>
    <w:rsid w:val="009A13A7"/>
    <w:rsid w:val="009A2B92"/>
    <w:rsid w:val="009A5154"/>
    <w:rsid w:val="009B5843"/>
    <w:rsid w:val="009C204B"/>
    <w:rsid w:val="009D09B2"/>
    <w:rsid w:val="009D4915"/>
    <w:rsid w:val="009D6D1F"/>
    <w:rsid w:val="009E3760"/>
    <w:rsid w:val="009F0305"/>
    <w:rsid w:val="009F37ED"/>
    <w:rsid w:val="009F5151"/>
    <w:rsid w:val="009F70E6"/>
    <w:rsid w:val="00A01F24"/>
    <w:rsid w:val="00A04954"/>
    <w:rsid w:val="00A04D40"/>
    <w:rsid w:val="00A1629B"/>
    <w:rsid w:val="00A170AC"/>
    <w:rsid w:val="00A22B5F"/>
    <w:rsid w:val="00A4587D"/>
    <w:rsid w:val="00A478F6"/>
    <w:rsid w:val="00A52945"/>
    <w:rsid w:val="00A530C2"/>
    <w:rsid w:val="00A53C43"/>
    <w:rsid w:val="00A55057"/>
    <w:rsid w:val="00A57D8E"/>
    <w:rsid w:val="00A61ED8"/>
    <w:rsid w:val="00A63ADD"/>
    <w:rsid w:val="00A63C4C"/>
    <w:rsid w:val="00A65953"/>
    <w:rsid w:val="00A7794F"/>
    <w:rsid w:val="00A8173B"/>
    <w:rsid w:val="00A865BC"/>
    <w:rsid w:val="00A91CB0"/>
    <w:rsid w:val="00A935A9"/>
    <w:rsid w:val="00A94C8D"/>
    <w:rsid w:val="00AA1DA2"/>
    <w:rsid w:val="00AB3CBD"/>
    <w:rsid w:val="00AB4126"/>
    <w:rsid w:val="00AC65CA"/>
    <w:rsid w:val="00AC6C1D"/>
    <w:rsid w:val="00AC79FC"/>
    <w:rsid w:val="00AD6B86"/>
    <w:rsid w:val="00AE0DA9"/>
    <w:rsid w:val="00AE2B74"/>
    <w:rsid w:val="00AE4DED"/>
    <w:rsid w:val="00AE7006"/>
    <w:rsid w:val="00AE7BB0"/>
    <w:rsid w:val="00B0473A"/>
    <w:rsid w:val="00B06091"/>
    <w:rsid w:val="00B07804"/>
    <w:rsid w:val="00B12495"/>
    <w:rsid w:val="00B147C6"/>
    <w:rsid w:val="00B14899"/>
    <w:rsid w:val="00B176FE"/>
    <w:rsid w:val="00B17999"/>
    <w:rsid w:val="00B30CF8"/>
    <w:rsid w:val="00B30E50"/>
    <w:rsid w:val="00B40C2C"/>
    <w:rsid w:val="00B52C60"/>
    <w:rsid w:val="00B541F4"/>
    <w:rsid w:val="00B55CF3"/>
    <w:rsid w:val="00B60CAB"/>
    <w:rsid w:val="00B71393"/>
    <w:rsid w:val="00B8333E"/>
    <w:rsid w:val="00B84256"/>
    <w:rsid w:val="00B85FA4"/>
    <w:rsid w:val="00B86006"/>
    <w:rsid w:val="00B86B45"/>
    <w:rsid w:val="00B90672"/>
    <w:rsid w:val="00B90C04"/>
    <w:rsid w:val="00B90D9C"/>
    <w:rsid w:val="00B95CF5"/>
    <w:rsid w:val="00BA7FC9"/>
    <w:rsid w:val="00BB4F85"/>
    <w:rsid w:val="00BC491E"/>
    <w:rsid w:val="00BD0208"/>
    <w:rsid w:val="00BD38B8"/>
    <w:rsid w:val="00BD5434"/>
    <w:rsid w:val="00BE1A50"/>
    <w:rsid w:val="00BE3433"/>
    <w:rsid w:val="00BF2E28"/>
    <w:rsid w:val="00BF4AE8"/>
    <w:rsid w:val="00C04E9A"/>
    <w:rsid w:val="00C10EE5"/>
    <w:rsid w:val="00C115E1"/>
    <w:rsid w:val="00C11EC6"/>
    <w:rsid w:val="00C13613"/>
    <w:rsid w:val="00C13B96"/>
    <w:rsid w:val="00C2035D"/>
    <w:rsid w:val="00C260ED"/>
    <w:rsid w:val="00C357BF"/>
    <w:rsid w:val="00C41AB3"/>
    <w:rsid w:val="00C47A5C"/>
    <w:rsid w:val="00C551D3"/>
    <w:rsid w:val="00C61DEF"/>
    <w:rsid w:val="00C61FF5"/>
    <w:rsid w:val="00C62C39"/>
    <w:rsid w:val="00C646B6"/>
    <w:rsid w:val="00C6562B"/>
    <w:rsid w:val="00C72081"/>
    <w:rsid w:val="00C72FC2"/>
    <w:rsid w:val="00C73F93"/>
    <w:rsid w:val="00C74B13"/>
    <w:rsid w:val="00C764E7"/>
    <w:rsid w:val="00C76B8A"/>
    <w:rsid w:val="00C77A30"/>
    <w:rsid w:val="00C835FE"/>
    <w:rsid w:val="00C85B39"/>
    <w:rsid w:val="00C96929"/>
    <w:rsid w:val="00CA08E1"/>
    <w:rsid w:val="00CA0F41"/>
    <w:rsid w:val="00CA41E3"/>
    <w:rsid w:val="00CA476A"/>
    <w:rsid w:val="00CA4AC9"/>
    <w:rsid w:val="00CA5884"/>
    <w:rsid w:val="00CA6634"/>
    <w:rsid w:val="00CB1FC1"/>
    <w:rsid w:val="00CB4CCF"/>
    <w:rsid w:val="00CC2C66"/>
    <w:rsid w:val="00CC6EA0"/>
    <w:rsid w:val="00CD65DB"/>
    <w:rsid w:val="00CE020A"/>
    <w:rsid w:val="00CE6317"/>
    <w:rsid w:val="00CF006E"/>
    <w:rsid w:val="00CF4169"/>
    <w:rsid w:val="00CF48C1"/>
    <w:rsid w:val="00CF5669"/>
    <w:rsid w:val="00D00288"/>
    <w:rsid w:val="00D016DA"/>
    <w:rsid w:val="00D0501D"/>
    <w:rsid w:val="00D05EA1"/>
    <w:rsid w:val="00D104BE"/>
    <w:rsid w:val="00D20D0F"/>
    <w:rsid w:val="00D25313"/>
    <w:rsid w:val="00D26366"/>
    <w:rsid w:val="00D26DEB"/>
    <w:rsid w:val="00D41181"/>
    <w:rsid w:val="00D4283F"/>
    <w:rsid w:val="00D42D08"/>
    <w:rsid w:val="00D4463E"/>
    <w:rsid w:val="00D47C45"/>
    <w:rsid w:val="00D50989"/>
    <w:rsid w:val="00D53DF1"/>
    <w:rsid w:val="00D621D1"/>
    <w:rsid w:val="00D71C49"/>
    <w:rsid w:val="00D77FA1"/>
    <w:rsid w:val="00D80E5E"/>
    <w:rsid w:val="00D8267B"/>
    <w:rsid w:val="00D86130"/>
    <w:rsid w:val="00D86DF5"/>
    <w:rsid w:val="00D919E5"/>
    <w:rsid w:val="00D93E01"/>
    <w:rsid w:val="00D96A6D"/>
    <w:rsid w:val="00D96C90"/>
    <w:rsid w:val="00DA12A5"/>
    <w:rsid w:val="00DA1A41"/>
    <w:rsid w:val="00DA62CE"/>
    <w:rsid w:val="00DB1871"/>
    <w:rsid w:val="00DB377C"/>
    <w:rsid w:val="00DB4B71"/>
    <w:rsid w:val="00DB79F3"/>
    <w:rsid w:val="00DC00D1"/>
    <w:rsid w:val="00DC0B33"/>
    <w:rsid w:val="00DE1068"/>
    <w:rsid w:val="00DE115B"/>
    <w:rsid w:val="00DE2992"/>
    <w:rsid w:val="00DE5CC7"/>
    <w:rsid w:val="00DE7823"/>
    <w:rsid w:val="00DF5297"/>
    <w:rsid w:val="00DF536C"/>
    <w:rsid w:val="00DF5746"/>
    <w:rsid w:val="00E0079D"/>
    <w:rsid w:val="00E00A2E"/>
    <w:rsid w:val="00E1076E"/>
    <w:rsid w:val="00E15755"/>
    <w:rsid w:val="00E24C1F"/>
    <w:rsid w:val="00E257AE"/>
    <w:rsid w:val="00E308AE"/>
    <w:rsid w:val="00E31674"/>
    <w:rsid w:val="00E36169"/>
    <w:rsid w:val="00E426DE"/>
    <w:rsid w:val="00E44376"/>
    <w:rsid w:val="00E52E8C"/>
    <w:rsid w:val="00E531E9"/>
    <w:rsid w:val="00E53D42"/>
    <w:rsid w:val="00E57C04"/>
    <w:rsid w:val="00E64428"/>
    <w:rsid w:val="00E64727"/>
    <w:rsid w:val="00E679D9"/>
    <w:rsid w:val="00E7012D"/>
    <w:rsid w:val="00E735D5"/>
    <w:rsid w:val="00E83594"/>
    <w:rsid w:val="00E84E56"/>
    <w:rsid w:val="00E86EBF"/>
    <w:rsid w:val="00E94C60"/>
    <w:rsid w:val="00EA2A3F"/>
    <w:rsid w:val="00EA3E2C"/>
    <w:rsid w:val="00EA4194"/>
    <w:rsid w:val="00EA6FBB"/>
    <w:rsid w:val="00EB0ABA"/>
    <w:rsid w:val="00EB18B4"/>
    <w:rsid w:val="00EB2E09"/>
    <w:rsid w:val="00EB673D"/>
    <w:rsid w:val="00ED2089"/>
    <w:rsid w:val="00ED3823"/>
    <w:rsid w:val="00ED66D2"/>
    <w:rsid w:val="00ED6B90"/>
    <w:rsid w:val="00EE29A6"/>
    <w:rsid w:val="00EE6A8A"/>
    <w:rsid w:val="00EF0CDE"/>
    <w:rsid w:val="00EF680F"/>
    <w:rsid w:val="00EF6ED7"/>
    <w:rsid w:val="00F002AD"/>
    <w:rsid w:val="00F02B68"/>
    <w:rsid w:val="00F13BF2"/>
    <w:rsid w:val="00F1583D"/>
    <w:rsid w:val="00F20AF4"/>
    <w:rsid w:val="00F22130"/>
    <w:rsid w:val="00F2295C"/>
    <w:rsid w:val="00F23523"/>
    <w:rsid w:val="00F27E93"/>
    <w:rsid w:val="00F32579"/>
    <w:rsid w:val="00F32CA7"/>
    <w:rsid w:val="00F36586"/>
    <w:rsid w:val="00F569A6"/>
    <w:rsid w:val="00F636B9"/>
    <w:rsid w:val="00F658F8"/>
    <w:rsid w:val="00F7127B"/>
    <w:rsid w:val="00F73EE0"/>
    <w:rsid w:val="00F76224"/>
    <w:rsid w:val="00F804B4"/>
    <w:rsid w:val="00F83B61"/>
    <w:rsid w:val="00F87730"/>
    <w:rsid w:val="00FA0FAA"/>
    <w:rsid w:val="00FA1674"/>
    <w:rsid w:val="00FA21A1"/>
    <w:rsid w:val="00FA456E"/>
    <w:rsid w:val="00FA63E0"/>
    <w:rsid w:val="00FA6D65"/>
    <w:rsid w:val="00FB1B80"/>
    <w:rsid w:val="00FB6FF8"/>
    <w:rsid w:val="00FB719F"/>
    <w:rsid w:val="00FB7F2C"/>
    <w:rsid w:val="00FC1F18"/>
    <w:rsid w:val="00FC1F53"/>
    <w:rsid w:val="00FC7880"/>
    <w:rsid w:val="00FD0EB0"/>
    <w:rsid w:val="00FD1182"/>
    <w:rsid w:val="00FD4016"/>
    <w:rsid w:val="00FD7003"/>
    <w:rsid w:val="00FE0C9C"/>
    <w:rsid w:val="00FE32E3"/>
    <w:rsid w:val="00FE3361"/>
    <w:rsid w:val="00FE68C7"/>
    <w:rsid w:val="00FF2E8D"/>
    <w:rsid w:val="00FF48DC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222E4A"/>
  <w15:chartTrackingRefBased/>
  <w15:docId w15:val="{DE2AC5BA-7844-4DD2-8BDE-4128EB30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013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paragraph" w:styleId="1">
    <w:name w:val="heading 1"/>
    <w:basedOn w:val="a"/>
    <w:next w:val="a"/>
    <w:link w:val="10"/>
    <w:qFormat/>
    <w:rsid w:val="001C5B49"/>
    <w:pPr>
      <w:keepNext/>
      <w:keepLines/>
      <w:spacing w:before="480" w:line="276" w:lineRule="auto"/>
      <w:jc w:val="left"/>
      <w:outlineLvl w:val="0"/>
    </w:pPr>
    <w:rPr>
      <w:rFonts w:ascii="Cambria" w:eastAsia="Times New Roman" w:hAnsi="Cambria"/>
      <w:b/>
      <w:bCs/>
      <w:noProof w:val="0"/>
      <w:color w:val="365F91"/>
      <w:sz w:val="28"/>
      <w:szCs w:val="28"/>
      <w:lang w:val="x-none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C5B49"/>
    <w:pPr>
      <w:keepNext/>
      <w:keepLines/>
      <w:spacing w:before="40"/>
      <w:outlineLvl w:val="1"/>
    </w:pPr>
    <w:rPr>
      <w:rFonts w:ascii="Calibri Light" w:eastAsia="Times New Roman" w:hAnsi="Calibri Light"/>
      <w:noProof w:val="0"/>
      <w:color w:val="2E74B5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C5B49"/>
    <w:pPr>
      <w:keepNext/>
      <w:spacing w:before="240" w:after="60" w:line="240" w:lineRule="auto"/>
      <w:jc w:val="left"/>
      <w:outlineLvl w:val="2"/>
    </w:pPr>
    <w:rPr>
      <w:rFonts w:ascii="Arial" w:eastAsia="Times New Roman" w:hAnsi="Arial"/>
      <w:b/>
      <w:bCs/>
      <w:noProof w:val="0"/>
      <w:color w:val="auto"/>
      <w:sz w:val="26"/>
      <w:szCs w:val="26"/>
      <w:lang w:val="x-none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C5B49"/>
    <w:pPr>
      <w:keepNext/>
      <w:keepLines/>
      <w:spacing w:before="200" w:line="276" w:lineRule="auto"/>
      <w:jc w:val="left"/>
      <w:outlineLvl w:val="5"/>
    </w:pPr>
    <w:rPr>
      <w:rFonts w:ascii="Cambria" w:eastAsia="Times New Roman" w:hAnsi="Cambria"/>
      <w:i/>
      <w:iCs/>
      <w:noProof w:val="0"/>
      <w:color w:val="243F6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next w:val="a"/>
    <w:qFormat/>
    <w:rsid w:val="008D53F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rsid w:val="008D53F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rsid w:val="008D53F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8D53F9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8D53F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8D53F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rsid w:val="008D53F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8D53F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1A3D5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8D53F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D53F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5">
    <w:name w:val="Нижний колонтитул Знак"/>
    <w:link w:val="a4"/>
    <w:rsid w:val="008D53F9"/>
    <w:rPr>
      <w:rFonts w:ascii="Palatino Linotype" w:hAnsi="Palatino Linotype"/>
      <w:noProof/>
      <w:color w:val="000000"/>
      <w:szCs w:val="18"/>
    </w:rPr>
  </w:style>
  <w:style w:type="paragraph" w:styleId="a6">
    <w:name w:val="header"/>
    <w:basedOn w:val="a"/>
    <w:link w:val="a7"/>
    <w:uiPriority w:val="99"/>
    <w:rsid w:val="008D5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7">
    <w:name w:val="Верхний колонтитул Знак"/>
    <w:link w:val="a6"/>
    <w:uiPriority w:val="99"/>
    <w:rsid w:val="008D53F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8D53F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8D53F9"/>
    <w:pPr>
      <w:ind w:firstLine="0"/>
    </w:pPr>
  </w:style>
  <w:style w:type="paragraph" w:customStyle="1" w:styleId="MDPI31text">
    <w:name w:val="MDPI_3.1_text"/>
    <w:qFormat/>
    <w:rsid w:val="009E376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8D53F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8D53F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8D53F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71393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71393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8D53F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8D53F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8D53F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345C5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8D53F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8D53F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8D53F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8D53F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8D53F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CC6EA0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a8">
    <w:name w:val="Balloon Text"/>
    <w:basedOn w:val="a"/>
    <w:link w:val="a9"/>
    <w:rsid w:val="008D53F9"/>
    <w:rPr>
      <w:rFonts w:cs="Tahoma"/>
      <w:szCs w:val="18"/>
    </w:rPr>
  </w:style>
  <w:style w:type="character" w:customStyle="1" w:styleId="a9">
    <w:name w:val="Текст выноски Знак"/>
    <w:link w:val="a8"/>
    <w:rsid w:val="008D53F9"/>
    <w:rPr>
      <w:rFonts w:ascii="Palatino Linotype" w:hAnsi="Palatino Linotype" w:cs="Tahoma"/>
      <w:noProof/>
      <w:color w:val="000000"/>
      <w:szCs w:val="18"/>
    </w:rPr>
  </w:style>
  <w:style w:type="character" w:styleId="aa">
    <w:name w:val="line number"/>
    <w:uiPriority w:val="99"/>
    <w:rsid w:val="007337C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a1"/>
    <w:uiPriority w:val="99"/>
    <w:rsid w:val="008D53F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b">
    <w:name w:val="Hyperlink"/>
    <w:uiPriority w:val="99"/>
    <w:rsid w:val="008D53F9"/>
    <w:rPr>
      <w:color w:val="0000FF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612E50"/>
    <w:rPr>
      <w:color w:val="605E5C"/>
      <w:shd w:val="clear" w:color="auto" w:fill="E1DFDD"/>
    </w:rPr>
  </w:style>
  <w:style w:type="table" w:styleId="4">
    <w:name w:val="Plain Table 4"/>
    <w:basedOn w:val="a1"/>
    <w:uiPriority w:val="44"/>
    <w:rsid w:val="009661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8D53F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8D53F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8D53F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8D53F9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F13BF2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8D53F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8D53F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8D53F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94C60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8D53F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8D53F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8D53F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8D53F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8D53F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8D53F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8D53F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rsid w:val="008D53F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8D53F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8D53F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8D53F9"/>
  </w:style>
  <w:style w:type="paragraph" w:styleId="ac">
    <w:name w:val="Bibliography"/>
    <w:basedOn w:val="a"/>
    <w:next w:val="a"/>
    <w:uiPriority w:val="37"/>
    <w:semiHidden/>
    <w:unhideWhenUsed/>
    <w:rsid w:val="008D53F9"/>
  </w:style>
  <w:style w:type="paragraph" w:styleId="ad">
    <w:name w:val="Body Text"/>
    <w:link w:val="ae"/>
    <w:rsid w:val="008D53F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ae">
    <w:name w:val="Основной текст Знак"/>
    <w:link w:val="ad"/>
    <w:rsid w:val="008D53F9"/>
    <w:rPr>
      <w:rFonts w:ascii="Palatino Linotype" w:hAnsi="Palatino Linotype"/>
      <w:color w:val="000000"/>
      <w:sz w:val="24"/>
      <w:lang w:eastAsia="de-DE"/>
    </w:rPr>
  </w:style>
  <w:style w:type="character" w:styleId="af">
    <w:name w:val="annotation reference"/>
    <w:qFormat/>
    <w:rsid w:val="008D53F9"/>
    <w:rPr>
      <w:sz w:val="21"/>
      <w:szCs w:val="21"/>
    </w:rPr>
  </w:style>
  <w:style w:type="paragraph" w:styleId="af0">
    <w:name w:val="annotation text"/>
    <w:basedOn w:val="a"/>
    <w:link w:val="af1"/>
    <w:qFormat/>
    <w:rsid w:val="008D53F9"/>
  </w:style>
  <w:style w:type="character" w:customStyle="1" w:styleId="af1">
    <w:name w:val="Текст примечания Знак"/>
    <w:link w:val="af0"/>
    <w:rsid w:val="008D53F9"/>
    <w:rPr>
      <w:rFonts w:ascii="Palatino Linotype" w:hAnsi="Palatino Linotype"/>
      <w:noProof/>
      <w:color w:val="000000"/>
    </w:rPr>
  </w:style>
  <w:style w:type="paragraph" w:styleId="af2">
    <w:name w:val="annotation subject"/>
    <w:basedOn w:val="af0"/>
    <w:next w:val="af0"/>
    <w:link w:val="af3"/>
    <w:rsid w:val="008D53F9"/>
    <w:rPr>
      <w:b/>
      <w:bCs/>
    </w:rPr>
  </w:style>
  <w:style w:type="character" w:customStyle="1" w:styleId="af3">
    <w:name w:val="Тема примечания Знак"/>
    <w:link w:val="af2"/>
    <w:rsid w:val="008D53F9"/>
    <w:rPr>
      <w:rFonts w:ascii="Palatino Linotype" w:hAnsi="Palatino Linotype"/>
      <w:b/>
      <w:bCs/>
      <w:noProof/>
      <w:color w:val="000000"/>
    </w:rPr>
  </w:style>
  <w:style w:type="character" w:styleId="af4">
    <w:name w:val="endnote reference"/>
    <w:rsid w:val="008D53F9"/>
    <w:rPr>
      <w:vertAlign w:val="superscript"/>
    </w:rPr>
  </w:style>
  <w:style w:type="paragraph" w:styleId="af5">
    <w:name w:val="endnote text"/>
    <w:basedOn w:val="a"/>
    <w:link w:val="af6"/>
    <w:semiHidden/>
    <w:unhideWhenUsed/>
    <w:rsid w:val="008D53F9"/>
    <w:pPr>
      <w:spacing w:line="240" w:lineRule="auto"/>
    </w:pPr>
  </w:style>
  <w:style w:type="character" w:customStyle="1" w:styleId="af6">
    <w:name w:val="Текст концевой сноски Знак"/>
    <w:link w:val="af5"/>
    <w:semiHidden/>
    <w:rsid w:val="008D53F9"/>
    <w:rPr>
      <w:rFonts w:ascii="Palatino Linotype" w:hAnsi="Palatino Linotype"/>
      <w:noProof/>
      <w:color w:val="000000"/>
    </w:rPr>
  </w:style>
  <w:style w:type="character" w:styleId="af7">
    <w:name w:val="FollowedHyperlink"/>
    <w:rsid w:val="008D53F9"/>
    <w:rPr>
      <w:color w:val="954F72"/>
      <w:u w:val="single"/>
    </w:rPr>
  </w:style>
  <w:style w:type="paragraph" w:styleId="af8">
    <w:name w:val="footnote text"/>
    <w:basedOn w:val="a"/>
    <w:link w:val="af9"/>
    <w:semiHidden/>
    <w:unhideWhenUsed/>
    <w:rsid w:val="008D53F9"/>
    <w:pPr>
      <w:spacing w:line="240" w:lineRule="auto"/>
    </w:pPr>
  </w:style>
  <w:style w:type="character" w:customStyle="1" w:styleId="af9">
    <w:name w:val="Текст сноски Знак"/>
    <w:link w:val="af8"/>
    <w:semiHidden/>
    <w:rsid w:val="008D53F9"/>
    <w:rPr>
      <w:rFonts w:ascii="Palatino Linotype" w:hAnsi="Palatino Linotype"/>
      <w:noProof/>
      <w:color w:val="000000"/>
    </w:rPr>
  </w:style>
  <w:style w:type="paragraph" w:styleId="afa">
    <w:name w:val="Normal (Web)"/>
    <w:basedOn w:val="a"/>
    <w:uiPriority w:val="99"/>
    <w:rsid w:val="008D53F9"/>
    <w:rPr>
      <w:szCs w:val="24"/>
    </w:rPr>
  </w:style>
  <w:style w:type="paragraph" w:customStyle="1" w:styleId="MsoFootnoteText0">
    <w:name w:val="MsoFootnoteText"/>
    <w:basedOn w:val="afa"/>
    <w:qFormat/>
    <w:rsid w:val="008D53F9"/>
    <w:rPr>
      <w:rFonts w:ascii="Times New Roman" w:hAnsi="Times New Roman"/>
    </w:rPr>
  </w:style>
  <w:style w:type="character" w:styleId="afb">
    <w:name w:val="page number"/>
    <w:rsid w:val="008D53F9"/>
  </w:style>
  <w:style w:type="character" w:styleId="afc">
    <w:name w:val="Placeholder Text"/>
    <w:uiPriority w:val="99"/>
    <w:semiHidden/>
    <w:rsid w:val="008D53F9"/>
    <w:rPr>
      <w:color w:val="808080"/>
    </w:rPr>
  </w:style>
  <w:style w:type="paragraph" w:customStyle="1" w:styleId="MDPI71FootNotes">
    <w:name w:val="MDPI_7.1_FootNotes"/>
    <w:qFormat/>
    <w:rsid w:val="00585396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afd">
    <w:name w:val="List Paragraph"/>
    <w:basedOn w:val="a"/>
    <w:uiPriority w:val="34"/>
    <w:qFormat/>
    <w:rsid w:val="0048105D"/>
    <w:pPr>
      <w:spacing w:after="160" w:line="256" w:lineRule="auto"/>
      <w:ind w:left="720"/>
      <w:contextualSpacing/>
    </w:pPr>
    <w:rPr>
      <w:rFonts w:ascii="Times New Roman" w:eastAsiaTheme="minorHAnsi" w:hAnsi="Times New Roman"/>
      <w:noProof w:val="0"/>
      <w:color w:val="auto"/>
      <w:sz w:val="24"/>
      <w:szCs w:val="24"/>
      <w:lang w:val="ru-RU" w:eastAsia="en-US"/>
    </w:rPr>
  </w:style>
  <w:style w:type="character" w:customStyle="1" w:styleId="afe">
    <w:name w:val="Другое_"/>
    <w:link w:val="aff"/>
    <w:qFormat/>
    <w:rsid w:val="00ED3823"/>
    <w:rPr>
      <w:sz w:val="28"/>
      <w:szCs w:val="28"/>
    </w:rPr>
  </w:style>
  <w:style w:type="paragraph" w:customStyle="1" w:styleId="aff">
    <w:name w:val="Другое"/>
    <w:basedOn w:val="a"/>
    <w:link w:val="afe"/>
    <w:rsid w:val="00ED3823"/>
    <w:pPr>
      <w:widowControl w:val="0"/>
      <w:spacing w:line="360" w:lineRule="auto"/>
      <w:ind w:firstLine="400"/>
      <w:jc w:val="left"/>
    </w:pPr>
    <w:rPr>
      <w:rFonts w:ascii="Calibri" w:hAnsi="Calibri"/>
      <w:noProof w:val="0"/>
      <w:color w:val="auto"/>
      <w:sz w:val="28"/>
      <w:szCs w:val="28"/>
    </w:rPr>
  </w:style>
  <w:style w:type="character" w:customStyle="1" w:styleId="aff0">
    <w:name w:val="Подпись к таблице_"/>
    <w:link w:val="aff1"/>
    <w:qFormat/>
    <w:rsid w:val="00ED3823"/>
  </w:style>
  <w:style w:type="paragraph" w:customStyle="1" w:styleId="aff1">
    <w:name w:val="Подпись к таблице"/>
    <w:basedOn w:val="a"/>
    <w:link w:val="aff0"/>
    <w:qFormat/>
    <w:rsid w:val="00ED3823"/>
    <w:pPr>
      <w:widowControl w:val="0"/>
      <w:spacing w:line="240" w:lineRule="auto"/>
      <w:jc w:val="left"/>
    </w:pPr>
    <w:rPr>
      <w:rFonts w:ascii="Calibri" w:hAnsi="Calibri"/>
      <w:noProof w:val="0"/>
      <w:color w:val="auto"/>
    </w:rPr>
  </w:style>
  <w:style w:type="character" w:customStyle="1" w:styleId="10">
    <w:name w:val="Заголовок 1 Знак"/>
    <w:basedOn w:val="a0"/>
    <w:link w:val="1"/>
    <w:rsid w:val="001C5B49"/>
    <w:rPr>
      <w:rFonts w:ascii="Cambria" w:eastAsia="Times New Roman" w:hAnsi="Cambria"/>
      <w:b/>
      <w:bCs/>
      <w:color w:val="365F91"/>
      <w:sz w:val="28"/>
      <w:szCs w:val="28"/>
      <w:lang w:val="x-none"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1C5B49"/>
    <w:pPr>
      <w:keepNext/>
      <w:keepLines/>
      <w:spacing w:before="40" w:line="276" w:lineRule="auto"/>
      <w:jc w:val="left"/>
      <w:outlineLvl w:val="1"/>
    </w:pPr>
    <w:rPr>
      <w:rFonts w:ascii="Calibri Light" w:eastAsia="Times New Roman" w:hAnsi="Calibri Light"/>
      <w:noProof w:val="0"/>
      <w:color w:val="2E74B5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C5B49"/>
    <w:rPr>
      <w:rFonts w:ascii="Arial" w:eastAsia="Times New Roman" w:hAnsi="Arial"/>
      <w:b/>
      <w:b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semiHidden/>
    <w:rsid w:val="001C5B49"/>
    <w:rPr>
      <w:rFonts w:ascii="Cambria" w:eastAsia="Times New Roman" w:hAnsi="Cambria"/>
      <w:i/>
      <w:iCs/>
      <w:color w:val="243F60"/>
      <w:lang w:val="x-none" w:eastAsia="ru-RU"/>
    </w:rPr>
  </w:style>
  <w:style w:type="numbering" w:customStyle="1" w:styleId="12">
    <w:name w:val="Нет списка1"/>
    <w:next w:val="a2"/>
    <w:uiPriority w:val="99"/>
    <w:semiHidden/>
    <w:unhideWhenUsed/>
    <w:rsid w:val="001C5B49"/>
  </w:style>
  <w:style w:type="character" w:customStyle="1" w:styleId="20">
    <w:name w:val="Заголовок 2 Знак"/>
    <w:basedOn w:val="a0"/>
    <w:link w:val="2"/>
    <w:semiHidden/>
    <w:rsid w:val="001C5B49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customStyle="1" w:styleId="31">
    <w:name w:val="Основной3"/>
    <w:basedOn w:val="a"/>
    <w:rsid w:val="001C5B49"/>
    <w:pPr>
      <w:spacing w:after="240" w:line="240" w:lineRule="auto"/>
      <w:ind w:left="1372" w:hanging="14"/>
    </w:pPr>
    <w:rPr>
      <w:rFonts w:ascii="Arial" w:eastAsia="Calibri" w:hAnsi="Arial" w:cs="Arial"/>
      <w:noProof w:val="0"/>
      <w:color w:val="auto"/>
      <w:lang w:val="ru-RU" w:eastAsia="ru-RU"/>
    </w:rPr>
  </w:style>
  <w:style w:type="paragraph" w:customStyle="1" w:styleId="110">
    <w:name w:val="Заголовок 11"/>
    <w:basedOn w:val="1"/>
    <w:rsid w:val="001C5B49"/>
    <w:pPr>
      <w:keepNext w:val="0"/>
      <w:keepLines w:val="0"/>
      <w:tabs>
        <w:tab w:val="left" w:pos="432"/>
        <w:tab w:val="num" w:pos="720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right" w:pos="8640"/>
      </w:tabs>
      <w:spacing w:before="120" w:after="240" w:line="240" w:lineRule="auto"/>
      <w:ind w:left="360" w:hanging="360"/>
    </w:pPr>
    <w:rPr>
      <w:rFonts w:ascii="Calibri" w:eastAsia="Calibri" w:hAnsi="Calibri" w:cs="Calibri"/>
      <w:color w:val="000000"/>
      <w:lang w:eastAsia="en-US"/>
    </w:rPr>
  </w:style>
  <w:style w:type="character" w:customStyle="1" w:styleId="13">
    <w:name w:val="Текст примечания Знак1"/>
    <w:basedOn w:val="a0"/>
    <w:uiPriority w:val="99"/>
    <w:semiHidden/>
    <w:rsid w:val="001C5B49"/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1C5B49"/>
    <w:rPr>
      <w:rFonts w:ascii="Calibri" w:eastAsia="Calibri" w:hAnsi="Calibri" w:cs="Calibri"/>
      <w:lang w:eastAsia="ru-RU"/>
    </w:rPr>
  </w:style>
  <w:style w:type="character" w:customStyle="1" w:styleId="aff2">
    <w:name w:val="Основной текст с отступом Знак"/>
    <w:basedOn w:val="a0"/>
    <w:link w:val="aff3"/>
    <w:semiHidden/>
    <w:rsid w:val="001C5B49"/>
    <w:rPr>
      <w:rFonts w:eastAsia="Calibri"/>
      <w:lang w:val="x-none" w:eastAsia="ru-RU"/>
    </w:rPr>
  </w:style>
  <w:style w:type="paragraph" w:styleId="aff3">
    <w:name w:val="Body Text Indent"/>
    <w:basedOn w:val="a"/>
    <w:link w:val="aff2"/>
    <w:semiHidden/>
    <w:unhideWhenUsed/>
    <w:rsid w:val="001C5B49"/>
    <w:pPr>
      <w:spacing w:after="120" w:line="276" w:lineRule="auto"/>
      <w:ind w:left="283"/>
      <w:jc w:val="left"/>
    </w:pPr>
    <w:rPr>
      <w:rFonts w:ascii="Calibri" w:eastAsia="Calibri" w:hAnsi="Calibri"/>
      <w:noProof w:val="0"/>
      <w:color w:val="auto"/>
      <w:lang w:val="x-none" w:eastAsia="ru-RU"/>
    </w:rPr>
  </w:style>
  <w:style w:type="character" w:customStyle="1" w:styleId="15">
    <w:name w:val="Основной текст с отступом Знак1"/>
    <w:basedOn w:val="a0"/>
    <w:semiHidden/>
    <w:rsid w:val="001C5B49"/>
    <w:rPr>
      <w:rFonts w:ascii="Palatino Linotype" w:hAnsi="Palatino Linotype"/>
      <w:noProof/>
      <w:color w:val="000000"/>
    </w:rPr>
  </w:style>
  <w:style w:type="character" w:customStyle="1" w:styleId="22">
    <w:name w:val="Основной текст с отступом 2 Знак"/>
    <w:basedOn w:val="a0"/>
    <w:link w:val="23"/>
    <w:semiHidden/>
    <w:rsid w:val="001C5B49"/>
    <w:rPr>
      <w:rFonts w:eastAsia="Calibri"/>
      <w:kern w:val="36"/>
      <w:sz w:val="28"/>
      <w:szCs w:val="28"/>
      <w:lang w:val="x-none" w:eastAsia="ru-RU"/>
    </w:rPr>
  </w:style>
  <w:style w:type="paragraph" w:styleId="23">
    <w:name w:val="Body Text Indent 2"/>
    <w:basedOn w:val="a"/>
    <w:link w:val="22"/>
    <w:semiHidden/>
    <w:unhideWhenUsed/>
    <w:rsid w:val="001C5B49"/>
    <w:pPr>
      <w:spacing w:line="240" w:lineRule="auto"/>
      <w:ind w:firstLine="720"/>
    </w:pPr>
    <w:rPr>
      <w:rFonts w:ascii="Calibri" w:eastAsia="Calibri" w:hAnsi="Calibri"/>
      <w:noProof w:val="0"/>
      <w:color w:val="auto"/>
      <w:kern w:val="36"/>
      <w:sz w:val="28"/>
      <w:szCs w:val="28"/>
      <w:lang w:val="x-none" w:eastAsia="ru-RU"/>
    </w:rPr>
  </w:style>
  <w:style w:type="character" w:customStyle="1" w:styleId="210">
    <w:name w:val="Основной текст с отступом 2 Знак1"/>
    <w:basedOn w:val="a0"/>
    <w:semiHidden/>
    <w:rsid w:val="001C5B49"/>
    <w:rPr>
      <w:rFonts w:ascii="Palatino Linotype" w:hAnsi="Palatino Linotype"/>
      <w:noProof/>
      <w:color w:val="000000"/>
    </w:rPr>
  </w:style>
  <w:style w:type="character" w:customStyle="1" w:styleId="16">
    <w:name w:val="Тема примечания Знак1"/>
    <w:basedOn w:val="13"/>
    <w:semiHidden/>
    <w:rsid w:val="001C5B49"/>
    <w:rPr>
      <w:rFonts w:ascii="Calibri" w:eastAsia="Calibri" w:hAnsi="Calibri" w:cs="Calibri"/>
      <w:sz w:val="20"/>
      <w:szCs w:val="20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1C5B49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32">
    <w:name w:val="Основной 3 Знак"/>
    <w:link w:val="33"/>
    <w:locked/>
    <w:rsid w:val="001C5B49"/>
    <w:rPr>
      <w:rFonts w:ascii="Arial" w:hAnsi="Arial" w:cs="Arial"/>
      <w:lang w:eastAsia="x-none"/>
    </w:rPr>
  </w:style>
  <w:style w:type="paragraph" w:customStyle="1" w:styleId="33">
    <w:name w:val="Основной 3"/>
    <w:basedOn w:val="a"/>
    <w:link w:val="32"/>
    <w:rsid w:val="001C5B49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right" w:pos="8640"/>
      </w:tabs>
      <w:spacing w:after="240" w:line="240" w:lineRule="auto"/>
      <w:ind w:left="862"/>
    </w:pPr>
    <w:rPr>
      <w:rFonts w:ascii="Arial" w:hAnsi="Arial" w:cs="Arial"/>
      <w:noProof w:val="0"/>
      <w:color w:val="auto"/>
      <w:lang w:eastAsia="x-none"/>
    </w:rPr>
  </w:style>
  <w:style w:type="character" w:customStyle="1" w:styleId="24">
    <w:name w:val="Подпись к картинке (2)_"/>
    <w:link w:val="25"/>
    <w:locked/>
    <w:rsid w:val="001C5B49"/>
    <w:rPr>
      <w:rFonts w:ascii="Arial" w:hAnsi="Arial" w:cs="Arial"/>
      <w:w w:val="150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C5B49"/>
    <w:pPr>
      <w:widowControl w:val="0"/>
      <w:shd w:val="clear" w:color="auto" w:fill="FFFFFF"/>
      <w:spacing w:line="240" w:lineRule="atLeast"/>
      <w:jc w:val="left"/>
    </w:pPr>
    <w:rPr>
      <w:rFonts w:ascii="Arial" w:hAnsi="Arial" w:cs="Arial"/>
      <w:noProof w:val="0"/>
      <w:color w:val="auto"/>
      <w:w w:val="150"/>
    </w:rPr>
  </w:style>
  <w:style w:type="character" w:customStyle="1" w:styleId="211">
    <w:name w:val="Заголовок 2 Знак1"/>
    <w:basedOn w:val="a0"/>
    <w:uiPriority w:val="9"/>
    <w:semiHidden/>
    <w:rsid w:val="001C5B4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character" w:customStyle="1" w:styleId="html-italic">
    <w:name w:val="html-italic"/>
    <w:basedOn w:val="a0"/>
    <w:rsid w:val="00CF0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88;&#1080;&#1085;&#1072;\Downloads\vacc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71074-A3EC-4B27-9F77-5337A8F3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vaccines-template</Template>
  <TotalTime>7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Ирина</dc:creator>
  <cp:keywords/>
  <dc:description/>
  <cp:lastModifiedBy>0dmin@genetico.ru</cp:lastModifiedBy>
  <cp:revision>7</cp:revision>
  <dcterms:created xsi:type="dcterms:W3CDTF">2023-11-30T08:20:00Z</dcterms:created>
  <dcterms:modified xsi:type="dcterms:W3CDTF">2023-11-30T12:29:00Z</dcterms:modified>
</cp:coreProperties>
</file>